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3" w:rsidRDefault="004B0713" w:rsidP="004B0713">
      <w:pPr>
        <w:rPr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4B0713" w:rsidTr="004B0713">
        <w:tc>
          <w:tcPr>
            <w:tcW w:w="4976" w:type="dxa"/>
          </w:tcPr>
          <w:p w:rsidR="004B0713" w:rsidRDefault="004B0713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4B0713" w:rsidRDefault="004B0713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  <w:lang w:bidi="he-IL"/>
              </w:rPr>
              <w:t>Ҙ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4B0713" w:rsidRDefault="004B0713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4B0713" w:rsidRDefault="004B0713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4B0713" w:rsidRDefault="004B0713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4B0713" w:rsidRDefault="004B0713">
            <w:pPr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4B0713" w:rsidRDefault="004B0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:rsidR="004B0713" w:rsidRDefault="004B0713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B0713" w:rsidRDefault="004B0713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B0713" w:rsidRDefault="004B0713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4B0713" w:rsidRDefault="004B0713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B0713" w:rsidRDefault="004B0713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B0713" w:rsidRDefault="004B0713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4B0713" w:rsidRDefault="004B0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4B0713" w:rsidTr="004B0713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0713" w:rsidRDefault="004B0713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0713" w:rsidRDefault="004B0713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0713" w:rsidRDefault="004B0713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4B0713" w:rsidRDefault="004B0713" w:rsidP="004B0713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4B0713" w:rsidRPr="002B3A6B" w:rsidRDefault="002B3A6B" w:rsidP="002B3A6B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  <w:u w:val="single"/>
        </w:rPr>
      </w:pPr>
      <w:r w:rsidRPr="002B3A6B">
        <w:rPr>
          <w:rFonts w:ascii="Times New Roman" w:hAnsi="Times New Roman"/>
          <w:sz w:val="28"/>
          <w:szCs w:val="28"/>
          <w:u w:val="single"/>
        </w:rPr>
        <w:t>ПРОЕКТ</w:t>
      </w:r>
    </w:p>
    <w:p w:rsidR="004B0713" w:rsidRDefault="004B0713" w:rsidP="004B071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B0713" w:rsidRDefault="004B0713" w:rsidP="004B0713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4B0713" w:rsidRDefault="004B0713" w:rsidP="004B0713">
      <w:p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 внесении изменений в</w:t>
      </w:r>
      <w:r>
        <w:rPr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 решение Совета сельского поселения </w:t>
      </w:r>
      <w:proofErr w:type="spellStart"/>
      <w:r>
        <w:rPr>
          <w:bCs/>
          <w:sz w:val="28"/>
          <w:szCs w:val="28"/>
          <w:lang w:eastAsia="zh-CN"/>
        </w:rPr>
        <w:t>Караярский</w:t>
      </w:r>
      <w:proofErr w:type="spellEnd"/>
      <w:r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 от 16</w:t>
      </w:r>
      <w:r>
        <w:rPr>
          <w:sz w:val="28"/>
          <w:szCs w:val="28"/>
        </w:rPr>
        <w:t xml:space="preserve"> февраля 2015 года №59/3 </w:t>
      </w:r>
      <w:r>
        <w:rPr>
          <w:bCs/>
          <w:sz w:val="28"/>
          <w:szCs w:val="28"/>
          <w:lang w:eastAsia="zh-CN"/>
        </w:rPr>
        <w:t xml:space="preserve">«Порядок оформления прав пользования муниципальным имуществом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Караярский</w:t>
      </w:r>
      <w:proofErr w:type="spellEnd"/>
      <w:r>
        <w:rPr>
          <w:sz w:val="28"/>
          <w:szCs w:val="28"/>
          <w:lang w:eastAsia="zh-CN"/>
        </w:rPr>
        <w:t xml:space="preserve"> сельсовет </w:t>
      </w:r>
      <w:r>
        <w:rPr>
          <w:bCs/>
          <w:sz w:val="28"/>
          <w:szCs w:val="28"/>
          <w:lang w:eastAsia="zh-CN"/>
        </w:rPr>
        <w:t xml:space="preserve">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  <w:lang w:eastAsia="zh-CN"/>
        </w:rPr>
        <w:t>Караярский</w:t>
      </w:r>
      <w:proofErr w:type="spellEnd"/>
      <w:r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Башкортостан»</w:t>
      </w:r>
    </w:p>
    <w:p w:rsidR="004B0713" w:rsidRDefault="004B0713" w:rsidP="004B0713">
      <w:pPr>
        <w:suppressAutoHyphens/>
        <w:jc w:val="center"/>
        <w:rPr>
          <w:lang w:eastAsia="zh-CN"/>
        </w:rPr>
      </w:pPr>
    </w:p>
    <w:p w:rsidR="004B0713" w:rsidRDefault="004B0713" w:rsidP="004B0713">
      <w:pPr>
        <w:pStyle w:val="21"/>
        <w:keepNext/>
        <w:keepLines/>
        <w:widowControl/>
        <w:shd w:val="clear" w:color="auto" w:fill="auto"/>
        <w:spacing w:after="0" w:line="240" w:lineRule="auto"/>
        <w:ind w:firstLine="567"/>
        <w:jc w:val="both"/>
      </w:pPr>
      <w:r>
        <w:rPr>
          <w:rFonts w:eastAsia="Times New Roman"/>
          <w:color w:val="000000"/>
          <w:lang w:eastAsia="zh-CN"/>
        </w:rPr>
        <w:t xml:space="preserve">    </w:t>
      </w:r>
      <w:bookmarkStart w:id="0" w:name="P0005_1"/>
      <w:bookmarkEnd w:id="0"/>
      <w:r>
        <w:rPr>
          <w:rFonts w:eastAsia="Times New Roman"/>
          <w:color w:val="000000"/>
          <w:lang w:eastAsia="zh-CN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постановления Правительства Республики Башкортостан от 29 июня 2021 года №312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в целях приведения в соответствие с действующим законодательством муниципальных правовых актов</w:t>
      </w:r>
      <w:r>
        <w:rPr>
          <w:rStyle w:val="2"/>
          <w:color w:val="000000"/>
        </w:rPr>
        <w:t xml:space="preserve"> </w:t>
      </w:r>
      <w:r>
        <w:t xml:space="preserve">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 Республики Башкортостан решил</w:t>
      </w:r>
      <w:r>
        <w:rPr>
          <w:rStyle w:val="22"/>
          <w:b w:val="0"/>
          <w:color w:val="000000"/>
          <w:spacing w:val="40"/>
        </w:rPr>
        <w:t>:</w:t>
      </w:r>
    </w:p>
    <w:p w:rsidR="004B0713" w:rsidRDefault="004B0713" w:rsidP="004B0713">
      <w:pPr>
        <w:pStyle w:val="a4"/>
        <w:numPr>
          <w:ilvl w:val="0"/>
          <w:numId w:val="1"/>
        </w:numPr>
        <w:suppressAutoHyphens/>
        <w:spacing w:after="0"/>
        <w:ind w:left="0" w:firstLine="709"/>
        <w:jc w:val="both"/>
      </w:pPr>
      <w:r>
        <w:rPr>
          <w:bCs/>
          <w:sz w:val="28"/>
          <w:szCs w:val="28"/>
        </w:rPr>
        <w:t xml:space="preserve">Утвердить прилагаемые изменения, вносимые в решение Совета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16 февраля 2015 года №59/3  «Порядок оформления прав пользования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Башкортостан» (с последующими изменениями).</w:t>
      </w:r>
    </w:p>
    <w:p w:rsidR="004B0713" w:rsidRPr="004B0713" w:rsidRDefault="004B0713" w:rsidP="004B0713">
      <w:pPr>
        <w:pStyle w:val="a4"/>
        <w:numPr>
          <w:ilvl w:val="0"/>
          <w:numId w:val="1"/>
        </w:numPr>
        <w:suppressAutoHyphens/>
        <w:spacing w:after="0"/>
        <w:ind w:left="0" w:firstLine="709"/>
        <w:jc w:val="both"/>
      </w:pPr>
      <w:r>
        <w:rPr>
          <w:bCs/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Методика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Караидельский район Республики Башкортостан, утвержденная решением Совета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</w:t>
      </w:r>
      <w:r>
        <w:rPr>
          <w:bCs/>
          <w:sz w:val="28"/>
          <w:szCs w:val="28"/>
        </w:rPr>
        <w:lastRenderedPageBreak/>
        <w:t>Республики Башкортостан, указанным в пункте 1 настоящего решения, вступает в силу с момента вступления в силу данного решения.</w:t>
      </w:r>
    </w:p>
    <w:p w:rsidR="004B0713" w:rsidRPr="004B0713" w:rsidRDefault="004B0713" w:rsidP="004B0713">
      <w:pPr>
        <w:pStyle w:val="a4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</w:rPr>
      </w:pPr>
      <w:r w:rsidRPr="004B0713">
        <w:rPr>
          <w:sz w:val="28"/>
        </w:rPr>
        <w:t xml:space="preserve">Признать решение Совета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от 27 апреля 2022 года №28/7 «О внесении изменений в решение Совета 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</w:t>
      </w:r>
      <w:r>
        <w:rPr>
          <w:bCs/>
          <w:sz w:val="28"/>
          <w:szCs w:val="28"/>
        </w:rPr>
        <w:t xml:space="preserve">от 16 февраля 2015 года №59/3  «Порядок оформления прав пользования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Башкортостан» утратившим силу.</w:t>
      </w:r>
    </w:p>
    <w:p w:rsidR="004B0713" w:rsidRDefault="004B0713" w:rsidP="004B07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по адресу: 452374,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, 19,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поселения: </w:t>
      </w:r>
      <w:hyperlink r:id="rId6" w:history="1">
        <w:r w:rsidRPr="00482CFA">
          <w:rPr>
            <w:rStyle w:val="a3"/>
            <w:sz w:val="28"/>
            <w:lang w:val="en-US"/>
          </w:rPr>
          <w:t>https</w:t>
        </w:r>
      </w:hyperlink>
      <w:r w:rsidRPr="00482CFA">
        <w:rPr>
          <w:sz w:val="28"/>
          <w:szCs w:val="28"/>
          <w:u w:val="single"/>
        </w:rPr>
        <w:t>://</w:t>
      </w:r>
      <w:proofErr w:type="spellStart"/>
      <w:r w:rsidRPr="00482CFA">
        <w:rPr>
          <w:sz w:val="28"/>
          <w:szCs w:val="28"/>
          <w:u w:val="single"/>
        </w:rPr>
        <w:t>Караяр.рф</w:t>
      </w:r>
      <w:proofErr w:type="spellEnd"/>
      <w:r>
        <w:rPr>
          <w:sz w:val="28"/>
          <w:szCs w:val="28"/>
        </w:rPr>
        <w:t>.</w:t>
      </w: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B0713" w:rsidRDefault="004B0713" w:rsidP="004B0713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4B0713" w:rsidRDefault="004B0713" w:rsidP="004B071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B0713" w:rsidRDefault="004B0713" w:rsidP="004B0713">
      <w:pPr>
        <w:spacing w:before="20"/>
        <w:rPr>
          <w:sz w:val="28"/>
          <w:szCs w:val="28"/>
        </w:rPr>
      </w:pPr>
      <w:proofErr w:type="gramStart"/>
      <w:r>
        <w:rPr>
          <w:sz w:val="28"/>
          <w:szCs w:val="28"/>
        </w:rPr>
        <w:t>Караидельский  район</w:t>
      </w:r>
      <w:proofErr w:type="gramEnd"/>
      <w:r>
        <w:rPr>
          <w:sz w:val="28"/>
          <w:szCs w:val="28"/>
        </w:rPr>
        <w:t xml:space="preserve">  </w:t>
      </w:r>
    </w:p>
    <w:p w:rsidR="004B0713" w:rsidRDefault="004B0713" w:rsidP="004B0713">
      <w:pPr>
        <w:spacing w:before="2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Р.Т. Султанова</w:t>
      </w:r>
    </w:p>
    <w:p w:rsidR="004B0713" w:rsidRDefault="004B0713" w:rsidP="004B0713">
      <w:pPr>
        <w:spacing w:before="20"/>
        <w:ind w:firstLine="567"/>
        <w:rPr>
          <w:sz w:val="16"/>
          <w:szCs w:val="16"/>
        </w:rPr>
      </w:pPr>
    </w:p>
    <w:p w:rsidR="004B0713" w:rsidRDefault="004B0713" w:rsidP="004B0713">
      <w:pPr>
        <w:spacing w:before="20"/>
        <w:ind w:firstLine="567"/>
        <w:rPr>
          <w:sz w:val="16"/>
          <w:szCs w:val="16"/>
        </w:rPr>
      </w:pPr>
    </w:p>
    <w:p w:rsidR="004B0713" w:rsidRDefault="004B0713" w:rsidP="004B0713">
      <w:pPr>
        <w:spacing w:before="20"/>
        <w:ind w:firstLine="567"/>
        <w:rPr>
          <w:sz w:val="16"/>
          <w:szCs w:val="16"/>
        </w:rPr>
      </w:pPr>
    </w:p>
    <w:p w:rsidR="004B0713" w:rsidRDefault="004B0713" w:rsidP="004B0713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Караяр</w:t>
      </w:r>
      <w:proofErr w:type="spellEnd"/>
    </w:p>
    <w:p w:rsidR="004B0713" w:rsidRDefault="004B0713" w:rsidP="004B0713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 февраля 2023 года </w:t>
      </w:r>
    </w:p>
    <w:p w:rsidR="004B0713" w:rsidRDefault="004B0713" w:rsidP="004B0713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3A6B">
        <w:rPr>
          <w:sz w:val="28"/>
          <w:szCs w:val="28"/>
        </w:rPr>
        <w:t>______</w:t>
      </w:r>
      <w:bookmarkStart w:id="1" w:name="_GoBack"/>
      <w:bookmarkEnd w:id="1"/>
    </w:p>
    <w:p w:rsidR="004B0713" w:rsidRDefault="004B0713" w:rsidP="004B0713">
      <w:pPr>
        <w:keepNext/>
        <w:autoSpaceDE w:val="0"/>
        <w:autoSpaceDN w:val="0"/>
        <w:adjustRightInd w:val="0"/>
        <w:ind w:left="5928"/>
        <w:outlineLvl w:val="0"/>
      </w:pPr>
    </w:p>
    <w:p w:rsidR="004B0713" w:rsidRDefault="004B0713" w:rsidP="004B0713">
      <w:pPr>
        <w:keepNext/>
        <w:autoSpaceDE w:val="0"/>
        <w:autoSpaceDN w:val="0"/>
        <w:adjustRightInd w:val="0"/>
        <w:ind w:left="5928"/>
        <w:outlineLvl w:val="0"/>
      </w:pPr>
    </w:p>
    <w:p w:rsidR="004B0713" w:rsidRDefault="004B0713" w:rsidP="004B0713">
      <w:pPr>
        <w:rPr>
          <w:sz w:val="20"/>
          <w:szCs w:val="20"/>
        </w:rPr>
      </w:pPr>
    </w:p>
    <w:p w:rsidR="00AE3056" w:rsidRDefault="00AE3056"/>
    <w:sectPr w:rsidR="00AE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80B"/>
    <w:multiLevelType w:val="hybridMultilevel"/>
    <w:tmpl w:val="D9E4BFDE"/>
    <w:lvl w:ilvl="0" w:tplc="43B2881A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C"/>
    <w:rsid w:val="002B3A6B"/>
    <w:rsid w:val="00482CFA"/>
    <w:rsid w:val="004B0713"/>
    <w:rsid w:val="009C2F6C"/>
    <w:rsid w:val="00A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DB7"/>
  <w15:chartTrackingRefBased/>
  <w15:docId w15:val="{29ECCDC9-0177-4123-9365-33B8E43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7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B071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B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B0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4B0713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4B071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713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4B0713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nsk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3318</Characters>
  <Application>Microsoft Office Word</Application>
  <DocSecurity>0</DocSecurity>
  <Lines>27</Lines>
  <Paragraphs>7</Paragraphs>
  <ScaleCrop>false</ScaleCrop>
  <Company>diakov.net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2023-02-14T10:55:00Z</dcterms:created>
  <dcterms:modified xsi:type="dcterms:W3CDTF">2023-09-29T04:23:00Z</dcterms:modified>
</cp:coreProperties>
</file>