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38B" w:rsidRPr="0049438B" w:rsidRDefault="0049438B" w:rsidP="0049438B">
      <w:pPr>
        <w:spacing w:after="0"/>
        <w:jc w:val="right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ПРОЕКТ</w:t>
      </w:r>
    </w:p>
    <w:p w:rsidR="0049438B" w:rsidRDefault="0049438B" w:rsidP="0063512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3512B" w:rsidRPr="0063512B" w:rsidRDefault="0063512B" w:rsidP="0063512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3512B">
        <w:rPr>
          <w:rFonts w:ascii="Times New Roman" w:hAnsi="Times New Roman" w:cs="Times New Roman"/>
          <w:sz w:val="32"/>
          <w:szCs w:val="32"/>
        </w:rPr>
        <w:t>Администрация сельского поселения Караярский сельсовет</w:t>
      </w:r>
    </w:p>
    <w:p w:rsidR="0063512B" w:rsidRPr="0063512B" w:rsidRDefault="0063512B" w:rsidP="0063512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3512B">
        <w:rPr>
          <w:rFonts w:ascii="Times New Roman" w:hAnsi="Times New Roman" w:cs="Times New Roman"/>
          <w:sz w:val="32"/>
          <w:szCs w:val="32"/>
        </w:rPr>
        <w:t>муниципального района Караидельский район</w:t>
      </w:r>
    </w:p>
    <w:p w:rsidR="0063512B" w:rsidRPr="0063512B" w:rsidRDefault="0063512B" w:rsidP="0063512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3512B">
        <w:rPr>
          <w:rFonts w:ascii="Times New Roman" w:hAnsi="Times New Roman" w:cs="Times New Roman"/>
          <w:sz w:val="32"/>
          <w:szCs w:val="32"/>
        </w:rPr>
        <w:t>Республики Башкортостан</w:t>
      </w:r>
    </w:p>
    <w:p w:rsidR="0063512B" w:rsidRPr="0063512B" w:rsidRDefault="0063512B" w:rsidP="0063512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3512B" w:rsidRPr="0063512B" w:rsidRDefault="0063512B" w:rsidP="0063512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3512B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63512B" w:rsidRDefault="0063512B" w:rsidP="0063512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10B38" w:rsidRPr="00B10B38" w:rsidRDefault="00B10B38" w:rsidP="00B10B3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0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</w:t>
      </w:r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проверке достоверности и полноты сведений, представляемых гражданами, претендующими на замещение должностей</w:t>
      </w:r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муниципальной службы, муниципальными служащими, и соблюдения муниципальными служащими требований к служебному поведению</w:t>
      </w:r>
      <w:r w:rsidRPr="00B10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10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Караярский сельсовет </w:t>
      </w:r>
      <w:r w:rsidRPr="00B10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10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Караидельский район Республики Башкортостан</w:t>
      </w:r>
    </w:p>
    <w:p w:rsidR="00B10B38" w:rsidRPr="00B10B38" w:rsidRDefault="00B10B38" w:rsidP="00B10B3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B38" w:rsidRPr="00B10B38" w:rsidRDefault="00B10B38" w:rsidP="00B10B3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10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25.12.2008г. №273-ФЗ «О противодействии коррупции», Федеральным </w:t>
      </w:r>
      <w:hyperlink r:id="rId6" w:history="1">
        <w:r w:rsidRPr="00B10B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B10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марта 2007 года             № 25-ФЗ «О муниципальной службе в Российской Федерации»</w:t>
      </w:r>
      <w:r w:rsidRPr="00B10B3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Законом Республики Башкортостан от 16 июля 2007 года №453-з «О муниципальной службе в Республике Башкортостан»,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</w:t>
      </w:r>
      <w:r w:rsidRPr="00B10B3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дминистрация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Караярский сельсовет</w:t>
      </w:r>
      <w:r w:rsidRPr="00B10B3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Караидельский район Республики Башкортостан </w:t>
      </w:r>
      <w:proofErr w:type="gramStart"/>
      <w:r w:rsidRPr="00B10B3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B10B3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B10B3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B10B3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B10B3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B10B3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B10B3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B10B3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proofErr w:type="gramStart"/>
      <w:r w:rsidRPr="00B10B3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B10B3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B10B3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B10B3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т:</w:t>
      </w:r>
    </w:p>
    <w:p w:rsidR="00B10B38" w:rsidRPr="00B10B38" w:rsidRDefault="00B10B38" w:rsidP="00B10B3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pacing w:val="40"/>
          <w:sz w:val="28"/>
          <w:szCs w:val="28"/>
          <w:lang w:eastAsia="ru-RU"/>
        </w:rPr>
      </w:pPr>
      <w:r w:rsidRPr="00B10B3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1. Утвердить Положение </w:t>
      </w:r>
      <w:r w:rsidRPr="00B10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проверке достоверности и полноты сведений, представляемых гражданами, претендующими на замещение должностей</w:t>
      </w:r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муниципальной службы, муниципальными служащими, и соблюдения муниципальными служащими требований к служебному поведению</w:t>
      </w:r>
      <w:r w:rsidRPr="00B10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10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Караярский сельсовет </w:t>
      </w:r>
      <w:r w:rsidRPr="00B10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Караидельский район Республики Башкортостан согласно приложению.</w:t>
      </w:r>
    </w:p>
    <w:p w:rsidR="00B10B38" w:rsidRPr="00B10B38" w:rsidRDefault="00B10B38" w:rsidP="00B10B3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pacing w:val="40"/>
          <w:sz w:val="28"/>
          <w:szCs w:val="28"/>
          <w:lang w:eastAsia="ru-RU"/>
        </w:rPr>
      </w:pPr>
      <w:r w:rsidRPr="00B10B38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исполнения настоящего постановления оставляю за собой.</w:t>
      </w:r>
    </w:p>
    <w:p w:rsidR="00B10B38" w:rsidRPr="00B10B38" w:rsidRDefault="00B10B38" w:rsidP="00B10B38">
      <w:pPr>
        <w:tabs>
          <w:tab w:val="left" w:pos="3261"/>
          <w:tab w:val="left" w:pos="4820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B38" w:rsidRPr="00B10B38" w:rsidRDefault="00B10B38" w:rsidP="00B10B38">
      <w:pPr>
        <w:tabs>
          <w:tab w:val="left" w:pos="3261"/>
          <w:tab w:val="left" w:pos="4820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B38" w:rsidRPr="00B10B38" w:rsidRDefault="00B10B38" w:rsidP="00B10B38">
      <w:pPr>
        <w:tabs>
          <w:tab w:val="left" w:pos="3261"/>
          <w:tab w:val="left" w:pos="4820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B38" w:rsidRPr="00B10B38" w:rsidRDefault="00B10B38" w:rsidP="00B10B38">
      <w:pPr>
        <w:tabs>
          <w:tab w:val="left" w:pos="3261"/>
          <w:tab w:val="left" w:pos="4820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B38" w:rsidRPr="00B10B38" w:rsidRDefault="00B10B38" w:rsidP="00B10B38">
      <w:pPr>
        <w:tabs>
          <w:tab w:val="left" w:pos="3261"/>
          <w:tab w:val="left" w:pos="4820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B38" w:rsidRPr="00B10B38" w:rsidRDefault="00B10B38" w:rsidP="00B10B38">
      <w:pPr>
        <w:tabs>
          <w:tab w:val="left" w:pos="3261"/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Г.Ш.Хайдаршина</w:t>
      </w:r>
      <w:proofErr w:type="spellEnd"/>
    </w:p>
    <w:p w:rsidR="00B10B38" w:rsidRPr="00B10B38" w:rsidRDefault="00B10B38" w:rsidP="00B10B38">
      <w:pPr>
        <w:tabs>
          <w:tab w:val="left" w:pos="3261"/>
          <w:tab w:val="left" w:pos="48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B38" w:rsidRPr="00B10B38" w:rsidRDefault="00B10B38" w:rsidP="00B10B3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B10B38" w:rsidRPr="00B10B38" w:rsidRDefault="00B10B38" w:rsidP="00B10B3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B10B38" w:rsidRPr="00B10B38" w:rsidRDefault="00B10B38" w:rsidP="00B10B38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1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</w:p>
    <w:p w:rsidR="00B10B38" w:rsidRPr="00B10B38" w:rsidRDefault="00B10B38" w:rsidP="00B10B38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B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 Караярский сельсовет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1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</w:t>
      </w:r>
    </w:p>
    <w:p w:rsidR="00B10B38" w:rsidRPr="00B10B38" w:rsidRDefault="00B10B38" w:rsidP="00B10B38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Караидельский район Республики Башкортостан</w:t>
      </w:r>
    </w:p>
    <w:p w:rsidR="00B10B38" w:rsidRPr="0063512B" w:rsidRDefault="00B10B38" w:rsidP="00B10B38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1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6351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21 </w:t>
      </w:r>
      <w:r w:rsidRPr="00B1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6351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сентября</w:t>
      </w:r>
      <w:r w:rsidRPr="00B10B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2016г.</w:t>
      </w:r>
      <w:r w:rsidRPr="00B1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6351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63 </w:t>
      </w:r>
    </w:p>
    <w:p w:rsidR="00B10B38" w:rsidRPr="00B10B38" w:rsidRDefault="00B10B38" w:rsidP="00B10B38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B38" w:rsidRPr="00B10B38" w:rsidRDefault="00B10B38" w:rsidP="00B10B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B38" w:rsidRPr="00B10B38" w:rsidRDefault="00B10B38" w:rsidP="00B10B3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0B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Положение</w:t>
      </w:r>
      <w:r w:rsidRPr="00B10B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о проверке достоверности и полноты сведений, представляемых гражданами, претендующими на замещение должностей</w:t>
      </w:r>
      <w:r w:rsidRPr="00B10B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муниципальной службы, муниципальными служащими, и соблюдения муниципальными служащими требований к служебному поведению</w:t>
      </w:r>
    </w:p>
    <w:p w:rsidR="00B10B38" w:rsidRDefault="00B10B38" w:rsidP="00B10B38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10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Караярский сельсовет </w:t>
      </w:r>
    </w:p>
    <w:p w:rsidR="00B10B38" w:rsidRPr="00B10B38" w:rsidRDefault="00B10B38" w:rsidP="00B10B38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0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10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Караидельский район Республики Башкортостан</w:t>
      </w:r>
    </w:p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sub_3001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 Настоящим Положением определяется порядок осуществления проверки:</w:t>
      </w:r>
    </w:p>
    <w:bookmarkEnd w:id="1"/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а) достоверности и полноты сведений о доходах, об имуществе и обязательствах имущественного характера, представленных:</w:t>
      </w:r>
    </w:p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гражданами, претендующими на замещение должностей муниципальной службы (далее - граждане), на отчетную дату;</w:t>
      </w:r>
    </w:p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sub_300113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 служащими за отчетный период и за два года, предшествующие отчетному периоду;</w:t>
      </w:r>
    </w:p>
    <w:bookmarkEnd w:id="2"/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б)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</w:t>
      </w:r>
      <w:hyperlink r:id="rId7" w:history="1">
        <w:r w:rsidRPr="00B10B3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Федеральным законом</w:t>
        </w:r>
      </w:hyperlink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25 декабря 2008 года №273-ФЗ «О противодействии коррупции» и другими федеральными законами (далее - требования к служебному поведению).</w:t>
      </w:r>
      <w:proofErr w:type="gramEnd"/>
    </w:p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sub_3002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 Проверка, предусмотренная </w:t>
      </w:r>
      <w:hyperlink w:anchor="sub_30012" w:history="1">
        <w:r w:rsidRPr="00B10B3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подпунктами «б»</w:t>
        </w:r>
      </w:hyperlink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w:anchor="sub_30013" w:history="1">
        <w:r w:rsidRPr="00B10B3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«в» пункта 1</w:t>
        </w:r>
      </w:hyperlink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bookmarkEnd w:id="3"/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2.1. </w:t>
      </w:r>
      <w:proofErr w:type="gramStart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перечнем должностей, установленным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дминистрацией</w:t>
      </w:r>
      <w:r w:rsidRPr="00B10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Караярский сельсовет</w:t>
      </w:r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Караидельский район Республики Башкортостан (далее – Администрация) в соответствии с нормативными правовыми актами Российской Федерации и Республики Башкортостан, и претендующим на замещение должности муниципальной службы, предусмотренной этим перечнем должностей</w:t>
      </w:r>
      <w:proofErr w:type="gramEnd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осуществляется в порядке, установленном настоящим Положением для проверки сведений, представляемых гражданами.</w:t>
      </w:r>
    </w:p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sub_3003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3.Проверка, предусмотренная </w:t>
      </w:r>
      <w:hyperlink w:anchor="sub_3001" w:history="1">
        <w:r w:rsidRPr="00B10B3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 1</w:t>
        </w:r>
      </w:hyperlink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осуществляется по решению главы Администрации либо уполномоченного им должностного лица.</w:t>
      </w:r>
    </w:p>
    <w:bookmarkEnd w:id="4"/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sub_3004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4. Отдел по правовой, кадровой работе и вопросам муниципальной службы Администрации (далее - отдел) по решению главы Администрации либо уполномоченного им должностного лица осуществляют проверку:</w:t>
      </w:r>
    </w:p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sub_30041"/>
      <w:bookmarkEnd w:id="5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назначение на которые и освобождение от которых осуществляются главой Администрации или уполномоченным им должностным лицом,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sub_30042"/>
      <w:bookmarkEnd w:id="6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б)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указанные в </w:t>
      </w:r>
      <w:hyperlink w:anchor="sub_30041" w:history="1">
        <w:r w:rsidRPr="00B10B3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подпункте «а»</w:t>
        </w:r>
      </w:hyperlink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пункта;</w:t>
      </w:r>
    </w:p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sub_30043"/>
      <w:bookmarkEnd w:id="7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в) соблюдения муниципальными служащими, замещающими должности муниципальной службы, указанные в </w:t>
      </w:r>
      <w:hyperlink w:anchor="sub_30041" w:history="1">
        <w:r w:rsidRPr="00B10B3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подпункте «а»</w:t>
        </w:r>
      </w:hyperlink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пункта, требований к служебному поведению.</w:t>
      </w:r>
    </w:p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sub_3005"/>
      <w:bookmarkEnd w:id="8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5. Основанием для осуществления проверки, предусмотренной </w:t>
      </w:r>
      <w:hyperlink w:anchor="sub_3001" w:history="1">
        <w:r w:rsidRPr="00B10B3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 1</w:t>
        </w:r>
      </w:hyperlink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sub_30051"/>
      <w:bookmarkEnd w:id="9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sub_30052"/>
      <w:bookmarkEnd w:id="10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б) работниками отдела по профилактике коррупционных и иных правонарушений либо должностными лицами отдела указанных органов, ответственными за работу по профилактике коррупционных и иных правонарушений;</w:t>
      </w:r>
    </w:p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sub_30053"/>
      <w:bookmarkEnd w:id="11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в) постоянно действующими руководящими органами политических партий и зарегистрированных в соответствии с федеральным законом иных общероссийских общественных объединений, не являющихся политическими партиями;</w:t>
      </w:r>
    </w:p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sub_30054"/>
      <w:bookmarkEnd w:id="12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г) постоянно действующими руководящими органами республиканских отделений политических партий и зарегистрированными в соответствии с федеральным законом республиканских общественных объединений;</w:t>
      </w:r>
    </w:p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sub_30055"/>
      <w:bookmarkEnd w:id="13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д) Общественной палатой Российской Федерации;</w:t>
      </w:r>
    </w:p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sub_30056"/>
      <w:bookmarkEnd w:id="14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е) Общественной палатой Республики Башкортостан;</w:t>
      </w:r>
    </w:p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sub_30057"/>
      <w:bookmarkEnd w:id="15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ж) общероссийскими средствами массовой информации;</w:t>
      </w:r>
    </w:p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sub_30058"/>
      <w:bookmarkEnd w:id="16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з) республиканскими средствами массовой информации.</w:t>
      </w:r>
    </w:p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sub_3006"/>
      <w:bookmarkEnd w:id="17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6. Информация анонимного характера не может служить основанием для проверки.</w:t>
      </w:r>
    </w:p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sub_3007"/>
      <w:bookmarkEnd w:id="18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7.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sub_3008"/>
      <w:bookmarkEnd w:id="19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8. При осуществлении проверки должностные лица отдела вправе:</w:t>
      </w:r>
    </w:p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sub_30081"/>
      <w:bookmarkEnd w:id="20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а) проводить беседу с гражданином или муниципальным служащим;</w:t>
      </w:r>
    </w:p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sub_30082"/>
      <w:bookmarkEnd w:id="21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sub_30083"/>
      <w:bookmarkEnd w:id="22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bookmarkEnd w:id="23"/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gramStart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направлять в установленном порядке запрос (кроме запросов, касающихся осуществления оперативно-розыскной деятельности или ее результатов, а также запросов, указанных в абзаце втором пункта 9.1 настоящего Положения) в органы прокуратуры Российской Федерации, иные федеральные государственные органы, государственные органы Республики Башкортостан, государственные органы других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</w:t>
      </w:r>
      <w:proofErr w:type="gramEnd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объединения (далее - государственные органы, органы местного самоуправления и организации)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</w:t>
      </w:r>
      <w:proofErr w:type="gramEnd"/>
    </w:p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sub_30085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д) наводить справки у физических лиц и получать от них информацию с их согласия;</w:t>
      </w:r>
    </w:p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sub_30086"/>
      <w:bookmarkEnd w:id="24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е)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коррупции;</w:t>
      </w:r>
    </w:p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" w:name="sub_3009"/>
      <w:bookmarkEnd w:id="25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9. В запросе, предусмотренном </w:t>
      </w:r>
      <w:hyperlink w:anchor="sub_30084" w:history="1">
        <w:r w:rsidRPr="00B10B3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подпунктом «г» пункта 8</w:t>
        </w:r>
      </w:hyperlink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указываются:</w:t>
      </w:r>
    </w:p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" w:name="sub_30091"/>
      <w:bookmarkEnd w:id="26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а) фамилия, имя, отчество руководителя государственного органа, органа местного самоуправления или организации, в которые направляется запрос;</w:t>
      </w:r>
    </w:p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" w:name="sub_30092"/>
      <w:bookmarkEnd w:id="27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б) нормативный правовой акт, на основании которого направляется запрос;</w:t>
      </w:r>
    </w:p>
    <w:bookmarkEnd w:id="28"/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gramStart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" w:name="sub_30094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г) содержание и объем сведений, подлежащих проверке;</w:t>
      </w:r>
    </w:p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" w:name="sub_30095"/>
      <w:bookmarkEnd w:id="29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д) срок представления запрашиваемых сведений;</w:t>
      </w:r>
    </w:p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" w:name="sub_30096"/>
      <w:bookmarkEnd w:id="30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е) фамилия, инициалы и номер телефона муниципального служащего, подготовившего запрос;</w:t>
      </w:r>
    </w:p>
    <w:bookmarkEnd w:id="31"/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е.1) идентификационный номер налогоплательщика (в случае подготовки запроса, направляемого в налоговые органы Российской Федерации в соответствии с </w:t>
      </w:r>
      <w:hyperlink w:anchor="sub_30912" w:history="1">
        <w:r w:rsidRPr="00B10B3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абзацем вторым пункта 9.1</w:t>
        </w:r>
      </w:hyperlink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Положения);</w:t>
      </w:r>
    </w:p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" w:name="sub_30097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ж) другие необходимые сведения.</w:t>
      </w:r>
    </w:p>
    <w:bookmarkEnd w:id="32"/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9.1.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главой Администрации либо уполномоченным им должностным лицом.</w:t>
      </w:r>
    </w:p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3" w:name="sub_30912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Главой Республики Башкортостан, а также должностными лицами, наделенными им полномочиями по направлению таких запросов.</w:t>
      </w:r>
    </w:p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4" w:name="sub_3010"/>
      <w:bookmarkEnd w:id="33"/>
      <w:r w:rsidRPr="00B10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Государственные органы Республики Башкортостан,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орган. В исключительных случаях срок исполнения запроса может быть продлен до 60 дней с согласия должностного лица, направившего запрос.</w:t>
      </w:r>
    </w:p>
    <w:bookmarkEnd w:id="34"/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11. В случае если при проведении проверки, предусмотренной </w:t>
      </w:r>
      <w:hyperlink w:anchor="sub_3001" w:history="1">
        <w:r w:rsidRPr="00B10B3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 1</w:t>
        </w:r>
      </w:hyperlink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возникает необходимость проведения оперативно-розыскных мероприятий, глава Администрации, в котором проводится проверка, обращается к Главе Республики Башкортостан с обоснованным ходатайством о направлении запроса о проведении оперативно-розыскных мероприятий. </w:t>
      </w:r>
      <w:proofErr w:type="gramStart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указанному ходатайству прилагается проект соответствующего запроса, в котором, помимо сведений, перечисленных в </w:t>
      </w:r>
      <w:hyperlink w:anchor="sub_3009" w:history="1">
        <w:r w:rsidRPr="00B10B3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 9</w:t>
        </w:r>
      </w:hyperlink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указываются сведения, послужившие основанием для проверки, государственные органы, органы местного самоуправления и организации, в которые направлялись (направлены) запросы, и вопросы, которые в них ставились, дается ссылка на </w:t>
      </w:r>
      <w:hyperlink r:id="rId8" w:history="1">
        <w:r w:rsidRPr="00B10B3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часть третью статьи 7</w:t>
        </w:r>
      </w:hyperlink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часть девятую </w:t>
      </w:r>
      <w:hyperlink r:id="rId9" w:history="1">
        <w:r w:rsidRPr="00B10B3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статьи 8</w:t>
        </w:r>
      </w:hyperlink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12 августа 1995 года</w:t>
      </w:r>
      <w:proofErr w:type="gramEnd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№144-ФЗ «Об оперативно-розыскной деятельности» (далее - Федеральный закон «Об оперативно-розыскной деятельности»).</w:t>
      </w:r>
    </w:p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hyperlink r:id="rId10" w:history="1">
        <w:r w:rsidRPr="00B10B3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абзацем вторым пункта 6</w:t>
        </w:r>
      </w:hyperlink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 Президента Российской Федерации от 21 сентября 2009 года №1065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направление запросов о проведении оперативно-розыскных мероприятий в соответствии с </w:t>
      </w:r>
      <w:hyperlink r:id="rId11" w:history="1">
        <w:r w:rsidRPr="00B10B3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частью третьей статьи 7</w:t>
        </w:r>
      </w:hyperlink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</w:t>
      </w:r>
      <w:proofErr w:type="gramEnd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оперативно-розыскной деятельности»</w:t>
      </w:r>
      <w:r w:rsidRPr="00B10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Главой Республики Башкортостан.</w:t>
      </w:r>
    </w:p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5" w:name="sub_3012"/>
      <w:r w:rsidRPr="00B10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Руководитель отдела обеспечивает:</w:t>
      </w:r>
    </w:p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6" w:name="sub_30121"/>
      <w:bookmarkEnd w:id="35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а) уведомление в письменной форме муниципального служащего о начале в отношении его проверки и разъяснение ему содержания </w:t>
      </w:r>
      <w:hyperlink w:anchor="sub_30122" w:history="1">
        <w:r w:rsidRPr="00B10B3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подпункта «б»</w:t>
        </w:r>
      </w:hyperlink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пункта - в течение двух рабочих дней со дня получения соответствующего решения;</w:t>
      </w:r>
    </w:p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7" w:name="sub_30122"/>
      <w:bookmarkEnd w:id="36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</w:t>
      </w:r>
      <w:proofErr w:type="gramStart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  <w:proofErr w:type="gramEnd"/>
    </w:p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8" w:name="sub_3013"/>
      <w:bookmarkEnd w:id="37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13. По окончании проверки отдел не позднее 10 дней со дня окончания проверки обязан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9" w:name="sub_3014"/>
      <w:bookmarkEnd w:id="38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14. Муниципальный служащий вправе:</w:t>
      </w:r>
    </w:p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0" w:name="sub_30141"/>
      <w:bookmarkEnd w:id="39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а) давать пояснения в письменной форме: в ходе проверки; по вопросам, указанным в </w:t>
      </w:r>
      <w:hyperlink w:anchor="sub_30122" w:history="1">
        <w:r w:rsidRPr="00B10B3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подпункте «б» пункта 12</w:t>
        </w:r>
      </w:hyperlink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Положения; по результатам проверки;</w:t>
      </w:r>
    </w:p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1" w:name="sub_30142"/>
      <w:bookmarkEnd w:id="40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б) представлять дополнительные материалы и давать по ним пояснения в письменной форме;</w:t>
      </w:r>
    </w:p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2" w:name="sub_30143"/>
      <w:bookmarkEnd w:id="41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в) обращаться в отдел с подлежащим удовлетворению ходатайством о проведении с ним беседы по вопросам, указанным в </w:t>
      </w:r>
      <w:hyperlink w:anchor="sub_30122" w:history="1">
        <w:r w:rsidRPr="00B10B3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подпункте «б» пункта 12</w:t>
        </w:r>
      </w:hyperlink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Положения.</w:t>
      </w:r>
    </w:p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3" w:name="sub_3015"/>
      <w:bookmarkEnd w:id="42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15. Пояснения, указанные в </w:t>
      </w:r>
      <w:hyperlink w:anchor="sub_3014" w:history="1">
        <w:r w:rsidRPr="00B10B3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 14</w:t>
        </w:r>
      </w:hyperlink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приобщаются к материалам проверки.</w:t>
      </w:r>
    </w:p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4" w:name="sub_3016"/>
      <w:bookmarkEnd w:id="43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16.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bookmarkEnd w:id="44"/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5" w:name="sub_3017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17. Руководитель отдела представляет лицу, принявшему решение о проведении проверки, доклад о ее результатах.</w:t>
      </w:r>
    </w:p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6" w:name="sub_3018"/>
      <w:bookmarkEnd w:id="45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18. По результатам проверки должностному лицу, уполномоченному назначать гражданина на должность муниципальной службы или назначившему муниципального служащего на должность муниципальной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7" w:name="sub_30181"/>
      <w:bookmarkEnd w:id="46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а) о назначении гражданина на должность муниципальной службы;</w:t>
      </w:r>
    </w:p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8" w:name="sub_30182"/>
      <w:bookmarkEnd w:id="47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б) об отказе гражданину в назначении на должность муниципальной службы;</w:t>
      </w:r>
    </w:p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9" w:name="sub_30183"/>
      <w:bookmarkEnd w:id="48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в) об отсутствии оснований для применения к муниципальному служащему мер юридической ответственности;</w:t>
      </w:r>
    </w:p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0" w:name="sub_30184"/>
      <w:bookmarkEnd w:id="49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г) о применении к муниципальному служащему мер юридической ответственности;</w:t>
      </w:r>
    </w:p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1" w:name="sub_30185"/>
      <w:bookmarkEnd w:id="50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2" w:name="sub_3019"/>
      <w:bookmarkEnd w:id="51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19. </w:t>
      </w:r>
      <w:proofErr w:type="gramStart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результатах проверки с письменного согласия лица, принявшего решение о ее проведении, предоставляются соответствующей кадровой службой с одновременным уведомлением об этом гражданина или </w:t>
      </w:r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муниципального служащего, в отношении которых проводилась проверка, правоохранительным и налоговым органам, иным государственным органам, органам местного самоуправления и их должностным лицам, постоянно действующим руководящим органам политических партий и зарегистрированных в соответствии с законом иных общероссийских общественных</w:t>
      </w:r>
      <w:proofErr w:type="gramEnd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объединений, не являющихся политическими партиями,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3" w:name="sub_3020"/>
      <w:bookmarkEnd w:id="52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4" w:name="sub_3021"/>
      <w:bookmarkEnd w:id="53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21. 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 и соответствующее предложение, указанные в </w:t>
      </w:r>
      <w:hyperlink w:anchor="sub_3018" w:history="1">
        <w:r w:rsidRPr="00B10B3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 18</w:t>
        </w:r>
      </w:hyperlink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принимает одно из следующих решений:</w:t>
      </w:r>
    </w:p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5" w:name="sub_30221"/>
      <w:bookmarkEnd w:id="54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а) назначить гражданина на должность муниципальной службы;</w:t>
      </w:r>
    </w:p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6" w:name="sub_30222"/>
      <w:bookmarkEnd w:id="55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б) отказать гражданину в назначении на должность муниципальной службы;</w:t>
      </w:r>
    </w:p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7" w:name="sub_30223"/>
      <w:bookmarkEnd w:id="56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в) применить к муниципальному служащему меры юридической ответственности;</w:t>
      </w:r>
    </w:p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8" w:name="sub_30224"/>
      <w:bookmarkEnd w:id="57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9" w:name="sub_3022"/>
      <w:bookmarkEnd w:id="58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22. Подлинники справок о доходах, об имуществе и обязательствах имущественного характера приобщаются к личным делам.</w:t>
      </w:r>
    </w:p>
    <w:bookmarkEnd w:id="59"/>
    <w:p w:rsidR="00B10B38" w:rsidRPr="00B10B38" w:rsidRDefault="00B10B38" w:rsidP="00B10B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23. Материалы проверки хранятся в отделе в течение трех лет со дня ее окончания, после чего передаются в архив.</w:t>
      </w:r>
    </w:p>
    <w:p w:rsidR="00B10B38" w:rsidRPr="00B10B38" w:rsidRDefault="00B10B38" w:rsidP="00B10B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0B38" w:rsidRPr="00B10B38" w:rsidRDefault="00B10B38" w:rsidP="00B10B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D6A" w:rsidRDefault="00D10D6A"/>
    <w:sectPr w:rsidR="00D10D6A" w:rsidSect="00B10B38">
      <w:pgSz w:w="11906" w:h="16838"/>
      <w:pgMar w:top="42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0C9"/>
    <w:rsid w:val="000C7242"/>
    <w:rsid w:val="0049438B"/>
    <w:rsid w:val="0063512B"/>
    <w:rsid w:val="00B10B38"/>
    <w:rsid w:val="00CA20C9"/>
    <w:rsid w:val="00D1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0004229&amp;sub=73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?id=12064203&amp;sub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AB1519DE962AAD87CB3B722536269F03625979E754652A148A6A57331q7eBH" TargetMode="External"/><Relationship Id="rId11" Type="http://schemas.openxmlformats.org/officeDocument/2006/relationships/hyperlink" Target="http://internet.garant.ru/document?id=10004229&amp;sub=73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?id=96300&amp;sub=6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10004229&amp;sub=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09491-D59F-4829-92D5-2DC2CC79B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2751</Words>
  <Characters>15683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Караяр</cp:lastModifiedBy>
  <cp:revision>6</cp:revision>
  <dcterms:created xsi:type="dcterms:W3CDTF">2016-09-30T10:27:00Z</dcterms:created>
  <dcterms:modified xsi:type="dcterms:W3CDTF">2019-06-26T05:25:00Z</dcterms:modified>
</cp:coreProperties>
</file>