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E0" w:rsidRDefault="004C5EE0" w:rsidP="004C5EE0">
      <w:pPr>
        <w:rPr>
          <w:rFonts w:ascii="B7BOS" w:hAnsi="B7BOS"/>
          <w:b/>
          <w:bCs/>
          <w:sz w:val="28"/>
          <w:szCs w:val="28"/>
        </w:rPr>
      </w:pPr>
    </w:p>
    <w:p w:rsidR="003A31CC" w:rsidRPr="003A31CC" w:rsidRDefault="003A31CC" w:rsidP="003A31CC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ПРОЕКТ</w:t>
      </w:r>
    </w:p>
    <w:p w:rsidR="003A31CC" w:rsidRDefault="003A31CC" w:rsidP="00714F4D">
      <w:pPr>
        <w:jc w:val="center"/>
        <w:rPr>
          <w:sz w:val="32"/>
          <w:szCs w:val="32"/>
        </w:rPr>
      </w:pPr>
    </w:p>
    <w:p w:rsidR="00714F4D" w:rsidRPr="008D0A66" w:rsidRDefault="00714F4D" w:rsidP="00714F4D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Администрация сельского поселения Караярский сельсовет</w:t>
      </w:r>
    </w:p>
    <w:p w:rsidR="00714F4D" w:rsidRPr="008D0A66" w:rsidRDefault="00714F4D" w:rsidP="00714F4D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муниципального района Караидельский район</w:t>
      </w:r>
    </w:p>
    <w:p w:rsidR="00714F4D" w:rsidRPr="008D0A66" w:rsidRDefault="00714F4D" w:rsidP="00714F4D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Республики Башкортостан</w:t>
      </w:r>
    </w:p>
    <w:p w:rsidR="00714F4D" w:rsidRPr="008D0A66" w:rsidRDefault="00714F4D" w:rsidP="00714F4D">
      <w:pPr>
        <w:jc w:val="center"/>
        <w:rPr>
          <w:sz w:val="32"/>
          <w:szCs w:val="32"/>
        </w:rPr>
      </w:pPr>
    </w:p>
    <w:p w:rsidR="00714F4D" w:rsidRPr="008D0A66" w:rsidRDefault="00714F4D" w:rsidP="00714F4D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ПОСТАНОВЛЕНИЕ</w:t>
      </w:r>
    </w:p>
    <w:p w:rsidR="004C5EE0" w:rsidRPr="00D52A69" w:rsidRDefault="004C5EE0" w:rsidP="004C5EE0">
      <w:pPr>
        <w:pStyle w:val="a4"/>
        <w:jc w:val="center"/>
        <w:rPr>
          <w:rFonts w:eastAsia="Calibri"/>
          <w:bCs/>
          <w:sz w:val="28"/>
          <w:szCs w:val="28"/>
        </w:rPr>
      </w:pPr>
      <w:bookmarkStart w:id="0" w:name="_GoBack"/>
      <w:bookmarkEnd w:id="0"/>
      <w:r w:rsidRPr="00D52A69">
        <w:rPr>
          <w:rFonts w:eastAsia="Calibri"/>
          <w:bCs/>
          <w:sz w:val="28"/>
          <w:szCs w:val="28"/>
        </w:rPr>
        <w:t xml:space="preserve">Об утверждении Положения о представлении лицами, замещающими муниципальные должности </w:t>
      </w:r>
      <w:r w:rsidRPr="00D52A69">
        <w:rPr>
          <w:bCs/>
          <w:sz w:val="28"/>
          <w:szCs w:val="28"/>
        </w:rPr>
        <w:t>на постоянной основе</w:t>
      </w:r>
      <w:r w:rsidRPr="00D52A69">
        <w:rPr>
          <w:rFonts w:eastAsia="Calibri"/>
          <w:bCs/>
          <w:sz w:val="28"/>
          <w:szCs w:val="28"/>
        </w:rPr>
        <w:t xml:space="preserve"> (главой сельского поселения) </w:t>
      </w:r>
      <w:r w:rsidRPr="00413C97">
        <w:rPr>
          <w:sz w:val="28"/>
          <w:szCs w:val="28"/>
          <w:shd w:val="clear" w:color="auto" w:fill="F8F8FF"/>
        </w:rPr>
        <w:t>сельского поселения Караярский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rFonts w:eastAsia="Calibri"/>
          <w:bCs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4C5EE0" w:rsidRPr="00D52A69" w:rsidRDefault="004C5EE0" w:rsidP="004C5EE0">
      <w:pPr>
        <w:pStyle w:val="a4"/>
        <w:rPr>
          <w:sz w:val="28"/>
          <w:szCs w:val="28"/>
        </w:rPr>
      </w:pPr>
    </w:p>
    <w:p w:rsidR="004C5EE0" w:rsidRPr="00D52A69" w:rsidRDefault="004C5EE0" w:rsidP="004C5EE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A6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D52A69">
          <w:rPr>
            <w:rFonts w:ascii="Times New Roman" w:hAnsi="Times New Roman"/>
            <w:sz w:val="28"/>
            <w:szCs w:val="28"/>
          </w:rPr>
          <w:t>законом</w:t>
        </w:r>
      </w:hyperlink>
      <w:r w:rsidRPr="00D52A69">
        <w:rPr>
          <w:rFonts w:ascii="Times New Roman" w:hAnsi="Times New Roman"/>
          <w:sz w:val="28"/>
          <w:szCs w:val="28"/>
        </w:rPr>
        <w:t xml:space="preserve"> от 25.12.2008 №273-ФЗ «О противодействии коррупции», Федеральным </w:t>
      </w:r>
      <w:hyperlink r:id="rId6" w:history="1">
        <w:r w:rsidRPr="00D52A69">
          <w:rPr>
            <w:rFonts w:ascii="Times New Roman" w:hAnsi="Times New Roman"/>
            <w:sz w:val="28"/>
            <w:szCs w:val="28"/>
          </w:rPr>
          <w:t>законом</w:t>
        </w:r>
      </w:hyperlink>
      <w:r w:rsidRPr="00D52A69">
        <w:rPr>
          <w:rFonts w:ascii="Times New Roman" w:hAnsi="Times New Roman"/>
          <w:sz w:val="28"/>
          <w:szCs w:val="28"/>
        </w:rPr>
        <w:t xml:space="preserve"> от 03.12.2012 №230-ФЗ «О </w:t>
      </w:r>
      <w:proofErr w:type="gramStart"/>
      <w:r w:rsidRPr="00D52A6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D52A6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8"/>
          <w:szCs w:val="28"/>
          <w:shd w:val="clear" w:color="auto" w:fill="F8F8FF"/>
        </w:rPr>
        <w:t>постановляю</w:t>
      </w:r>
      <w:r w:rsidRPr="00D52A69">
        <w:rPr>
          <w:rFonts w:ascii="Times New Roman" w:hAnsi="Times New Roman"/>
          <w:b/>
          <w:sz w:val="28"/>
          <w:szCs w:val="28"/>
        </w:rPr>
        <w:t>:</w:t>
      </w:r>
    </w:p>
    <w:p w:rsidR="004C5EE0" w:rsidRPr="00D52A69" w:rsidRDefault="004C5EE0" w:rsidP="004C5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52A69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ar34" w:history="1">
        <w:r w:rsidRPr="00D52A6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52A69">
        <w:rPr>
          <w:rFonts w:ascii="Times New Roman" w:hAnsi="Times New Roman"/>
          <w:sz w:val="28"/>
          <w:szCs w:val="28"/>
        </w:rPr>
        <w:t xml:space="preserve"> о представлении лицами, замещающими  муниципальные должности </w:t>
      </w:r>
      <w:r w:rsidRPr="00D52A69">
        <w:rPr>
          <w:rFonts w:ascii="Times New Roman" w:hAnsi="Times New Roman"/>
          <w:bCs/>
          <w:sz w:val="28"/>
          <w:szCs w:val="28"/>
        </w:rPr>
        <w:t>на постоянной основе</w:t>
      </w:r>
      <w:r w:rsidRPr="00D52A69">
        <w:rPr>
          <w:rFonts w:ascii="Times New Roman" w:eastAsia="Calibri" w:hAnsi="Times New Roman"/>
          <w:bCs/>
          <w:sz w:val="28"/>
          <w:szCs w:val="28"/>
        </w:rPr>
        <w:t xml:space="preserve"> (главой сельского поселения) </w:t>
      </w:r>
      <w:r w:rsidRPr="00D52A6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Караяр</w:t>
      </w:r>
      <w:r w:rsidRPr="00D52A69">
        <w:rPr>
          <w:rFonts w:ascii="Times New Roman" w:hAnsi="Times New Roman"/>
          <w:bCs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Pr="00D52A69">
        <w:rPr>
          <w:rFonts w:ascii="Times New Roman" w:hAnsi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характера. </w:t>
      </w:r>
    </w:p>
    <w:p w:rsidR="004C5EE0" w:rsidRPr="00EF3230" w:rsidRDefault="004C5EE0" w:rsidP="004C5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3230">
        <w:rPr>
          <w:rFonts w:ascii="Times New Roman" w:hAnsi="Times New Roman"/>
          <w:sz w:val="28"/>
          <w:szCs w:val="28"/>
        </w:rPr>
        <w:t xml:space="preserve">2. </w:t>
      </w:r>
      <w:r w:rsidRPr="00EF3230">
        <w:rPr>
          <w:rFonts w:ascii="Times New Roman" w:eastAsia="MS Mincho" w:hAnsi="Times New Roman"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4C5EE0" w:rsidRPr="000F7AEB" w:rsidRDefault="004C5EE0" w:rsidP="004C5EE0">
      <w:pPr>
        <w:pStyle w:val="a4"/>
        <w:rPr>
          <w:sz w:val="28"/>
          <w:szCs w:val="28"/>
        </w:rPr>
      </w:pPr>
    </w:p>
    <w:p w:rsidR="004C5EE0" w:rsidRPr="000F7AEB" w:rsidRDefault="004C5EE0" w:rsidP="004C5EE0">
      <w:pPr>
        <w:pStyle w:val="a4"/>
        <w:rPr>
          <w:sz w:val="28"/>
          <w:szCs w:val="28"/>
        </w:rPr>
      </w:pPr>
    </w:p>
    <w:p w:rsidR="004C5EE0" w:rsidRPr="000F7AEB" w:rsidRDefault="004C5EE0" w:rsidP="004C5EE0">
      <w:pPr>
        <w:pStyle w:val="a4"/>
        <w:rPr>
          <w:sz w:val="28"/>
          <w:szCs w:val="28"/>
        </w:rPr>
      </w:pPr>
    </w:p>
    <w:p w:rsidR="004C5EE0" w:rsidRPr="004C5EE0" w:rsidRDefault="004C5EE0" w:rsidP="004C5EE0">
      <w:pPr>
        <w:pStyle w:val="a4"/>
        <w:rPr>
          <w:sz w:val="28"/>
          <w:szCs w:val="28"/>
        </w:rPr>
      </w:pPr>
      <w:r w:rsidRPr="000F7AEB">
        <w:rPr>
          <w:sz w:val="28"/>
          <w:szCs w:val="28"/>
        </w:rPr>
        <w:t>Глава сельского поселения</w:t>
      </w:r>
      <w:r w:rsidRPr="000F7AEB">
        <w:rPr>
          <w:sz w:val="28"/>
          <w:szCs w:val="28"/>
        </w:rPr>
        <w:tab/>
      </w:r>
      <w:r w:rsidRPr="000F7AEB">
        <w:rPr>
          <w:sz w:val="28"/>
          <w:szCs w:val="28"/>
        </w:rPr>
        <w:tab/>
      </w:r>
      <w:r w:rsidRPr="000F7A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Г.Ш.Хайдаршина</w:t>
      </w:r>
      <w:proofErr w:type="spellEnd"/>
    </w:p>
    <w:p w:rsidR="004C5EE0" w:rsidRPr="000F7AEB" w:rsidRDefault="004C5EE0" w:rsidP="004C5EE0">
      <w:pPr>
        <w:autoSpaceDE w:val="0"/>
        <w:jc w:val="right"/>
        <w:rPr>
          <w:rFonts w:eastAsia="Arial CYR"/>
          <w:sz w:val="28"/>
          <w:szCs w:val="28"/>
        </w:rPr>
      </w:pPr>
    </w:p>
    <w:p w:rsidR="004C5EE0" w:rsidRPr="00AE2AFF" w:rsidRDefault="004C5EE0" w:rsidP="004C5EE0">
      <w:pPr>
        <w:suppressAutoHyphens/>
        <w:ind w:left="5400"/>
        <w:rPr>
          <w:sz w:val="24"/>
          <w:szCs w:val="24"/>
        </w:rPr>
      </w:pPr>
      <w:r w:rsidRPr="000F7AEB">
        <w:rPr>
          <w:rFonts w:eastAsia="Arial CYR"/>
          <w:sz w:val="28"/>
          <w:szCs w:val="28"/>
        </w:rPr>
        <w:br w:type="page"/>
      </w:r>
      <w:r w:rsidRPr="00AE2AFF">
        <w:rPr>
          <w:sz w:val="24"/>
          <w:szCs w:val="24"/>
        </w:rPr>
        <w:lastRenderedPageBreak/>
        <w:t xml:space="preserve">           Приложение</w:t>
      </w:r>
    </w:p>
    <w:p w:rsidR="004C5EE0" w:rsidRPr="00AE2AFF" w:rsidRDefault="004C5EE0" w:rsidP="004C5EE0">
      <w:pPr>
        <w:suppressAutoHyphens/>
        <w:ind w:left="5400"/>
        <w:rPr>
          <w:sz w:val="24"/>
          <w:szCs w:val="24"/>
        </w:rPr>
      </w:pPr>
      <w:r w:rsidRPr="00AE2AFF">
        <w:rPr>
          <w:sz w:val="24"/>
          <w:szCs w:val="24"/>
        </w:rPr>
        <w:t xml:space="preserve">к постановлению главы сельского поселения </w:t>
      </w:r>
      <w:r>
        <w:rPr>
          <w:sz w:val="24"/>
          <w:szCs w:val="24"/>
        </w:rPr>
        <w:t>Караярский</w:t>
      </w:r>
      <w:r w:rsidRPr="00AE2AFF">
        <w:rPr>
          <w:sz w:val="24"/>
          <w:szCs w:val="24"/>
        </w:rPr>
        <w:t xml:space="preserve"> сельсовет</w:t>
      </w:r>
    </w:p>
    <w:p w:rsidR="004C5EE0" w:rsidRPr="00AE2AFF" w:rsidRDefault="004C5EE0" w:rsidP="004C5EE0">
      <w:pPr>
        <w:suppressAutoHyphens/>
        <w:ind w:left="5400"/>
        <w:rPr>
          <w:sz w:val="24"/>
          <w:szCs w:val="24"/>
        </w:rPr>
      </w:pPr>
      <w:r w:rsidRPr="00AE2AFF">
        <w:rPr>
          <w:sz w:val="24"/>
          <w:szCs w:val="24"/>
        </w:rPr>
        <w:t xml:space="preserve">муниципального района </w:t>
      </w:r>
    </w:p>
    <w:p w:rsidR="004C5EE0" w:rsidRPr="00AE2AFF" w:rsidRDefault="004C5EE0" w:rsidP="004C5EE0">
      <w:pPr>
        <w:suppressAutoHyphens/>
        <w:ind w:left="5400"/>
        <w:rPr>
          <w:sz w:val="24"/>
          <w:szCs w:val="24"/>
        </w:rPr>
      </w:pPr>
      <w:r w:rsidRPr="00AE2AFF">
        <w:rPr>
          <w:sz w:val="24"/>
          <w:szCs w:val="24"/>
        </w:rPr>
        <w:t>Караидельский район</w:t>
      </w:r>
    </w:p>
    <w:p w:rsidR="004C5EE0" w:rsidRPr="00AE2AFF" w:rsidRDefault="004C5EE0" w:rsidP="004C5EE0">
      <w:pPr>
        <w:suppressAutoHyphens/>
        <w:ind w:left="5400"/>
        <w:rPr>
          <w:sz w:val="24"/>
          <w:szCs w:val="24"/>
        </w:rPr>
      </w:pPr>
      <w:r w:rsidRPr="00AE2AFF">
        <w:rPr>
          <w:sz w:val="24"/>
          <w:szCs w:val="24"/>
        </w:rPr>
        <w:t>Республики Башкортостан</w:t>
      </w:r>
    </w:p>
    <w:p w:rsidR="004C5EE0" w:rsidRPr="00AE2AFF" w:rsidRDefault="004C5EE0" w:rsidP="004C5EE0">
      <w:pPr>
        <w:suppressAutoHyphens/>
        <w:ind w:left="4680"/>
        <w:rPr>
          <w:sz w:val="24"/>
          <w:szCs w:val="24"/>
        </w:rPr>
      </w:pPr>
      <w:r w:rsidRPr="00AE2AF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AE2AFF">
        <w:rPr>
          <w:sz w:val="24"/>
          <w:szCs w:val="24"/>
        </w:rPr>
        <w:t>от 2</w:t>
      </w:r>
      <w:r>
        <w:rPr>
          <w:sz w:val="24"/>
          <w:szCs w:val="24"/>
        </w:rPr>
        <w:t>0 апреля</w:t>
      </w:r>
      <w:r w:rsidRPr="00AE2AFF">
        <w:rPr>
          <w:sz w:val="24"/>
          <w:szCs w:val="24"/>
        </w:rPr>
        <w:t xml:space="preserve"> 2016 года № </w:t>
      </w:r>
      <w:r>
        <w:rPr>
          <w:sz w:val="24"/>
          <w:szCs w:val="24"/>
        </w:rPr>
        <w:t>18-1</w:t>
      </w:r>
    </w:p>
    <w:p w:rsidR="004C5EE0" w:rsidRPr="0072408F" w:rsidRDefault="004C5EE0" w:rsidP="004C5EE0">
      <w:pPr>
        <w:widowControl w:val="0"/>
        <w:autoSpaceDE w:val="0"/>
        <w:autoSpaceDN w:val="0"/>
        <w:adjustRightInd w:val="0"/>
        <w:ind w:firstLine="5387"/>
        <w:jc w:val="right"/>
        <w:rPr>
          <w:sz w:val="24"/>
          <w:szCs w:val="24"/>
        </w:rPr>
      </w:pPr>
    </w:p>
    <w:p w:rsidR="004C5EE0" w:rsidRPr="000F7AEB" w:rsidRDefault="004C5EE0" w:rsidP="004C5E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2A69">
        <w:rPr>
          <w:bCs/>
          <w:sz w:val="28"/>
          <w:szCs w:val="28"/>
        </w:rPr>
        <w:t>Положение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2A69">
        <w:rPr>
          <w:bCs/>
          <w:sz w:val="28"/>
          <w:szCs w:val="28"/>
        </w:rPr>
        <w:t xml:space="preserve">о представлении лицами, замещающими </w:t>
      </w:r>
    </w:p>
    <w:p w:rsidR="004C5EE0" w:rsidRDefault="004C5EE0" w:rsidP="004C5E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2A69">
        <w:rPr>
          <w:bCs/>
          <w:sz w:val="28"/>
          <w:szCs w:val="28"/>
        </w:rPr>
        <w:t xml:space="preserve"> муниципальные должности на постоянной основе (главой сельского поселения)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Башкортостан, сведений о доходах, расходах, об имуществе и обязательствах 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2A69">
        <w:rPr>
          <w:bCs/>
          <w:sz w:val="28"/>
          <w:szCs w:val="28"/>
        </w:rPr>
        <w:t>имущественного характера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1" w:name="Par41"/>
      <w:bookmarkEnd w:id="1"/>
      <w:r w:rsidRPr="00D52A69">
        <w:rPr>
          <w:sz w:val="28"/>
          <w:szCs w:val="28"/>
        </w:rPr>
        <w:t>1. Общие положения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2A69">
        <w:rPr>
          <w:sz w:val="28"/>
          <w:szCs w:val="28"/>
        </w:rPr>
        <w:t xml:space="preserve">Настоящим Положением определяется порядок представления лицами, замещающими  муниципальные должности </w:t>
      </w:r>
      <w:r w:rsidRPr="00D52A69">
        <w:rPr>
          <w:bCs/>
          <w:sz w:val="28"/>
          <w:szCs w:val="28"/>
        </w:rPr>
        <w:t xml:space="preserve">на постоянной основе (главой сельского поселения)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своей супруги (своего супруга) и своих несовершеннолетних детей.</w:t>
      </w:r>
      <w:proofErr w:type="gramEnd"/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2" w:name="Par43"/>
      <w:bookmarkEnd w:id="2"/>
      <w:r w:rsidRPr="00D52A69">
        <w:rPr>
          <w:sz w:val="28"/>
          <w:szCs w:val="28"/>
        </w:rPr>
        <w:t>2. Сведения о доходах, расходах, об имуществе и обязательствах имущественного характера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2.1. </w:t>
      </w:r>
      <w:proofErr w:type="gramStart"/>
      <w:r w:rsidRPr="00D52A69">
        <w:rPr>
          <w:sz w:val="28"/>
          <w:szCs w:val="28"/>
        </w:rPr>
        <w:t xml:space="preserve">Лица, замещающие  муниципальные должности </w:t>
      </w:r>
      <w:r w:rsidRPr="00D52A69">
        <w:rPr>
          <w:bCs/>
          <w:sz w:val="28"/>
          <w:szCs w:val="28"/>
        </w:rPr>
        <w:t xml:space="preserve">на постоянной основе (главой сельского поселения) </w:t>
      </w:r>
      <w:r w:rsidRPr="00D52A69">
        <w:rPr>
          <w:sz w:val="28"/>
          <w:szCs w:val="28"/>
        </w:rPr>
        <w:t xml:space="preserve">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 </w:t>
      </w:r>
      <w:r w:rsidRPr="00D52A69">
        <w:rPr>
          <w:sz w:val="28"/>
          <w:szCs w:val="28"/>
        </w:rPr>
        <w:t>(далее - лица, замещающие муниципальные должности),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(своего супруга) и своих несовершеннолетних детей (далее - сведения о доходах</w:t>
      </w:r>
      <w:proofErr w:type="gramEnd"/>
      <w:r w:rsidRPr="00D52A69">
        <w:rPr>
          <w:sz w:val="28"/>
          <w:szCs w:val="28"/>
        </w:rPr>
        <w:t>, об имуществе и обязательствах имущественного характера).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2.2. </w:t>
      </w:r>
      <w:proofErr w:type="gramStart"/>
      <w:r w:rsidRPr="00D52A69">
        <w:rPr>
          <w:sz w:val="28"/>
          <w:szCs w:val="28"/>
        </w:rPr>
        <w:t>Лица, замещающие муниципальные должности, обязаны ежегодно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Pr="00D52A69">
        <w:rPr>
          <w:sz w:val="28"/>
          <w:szCs w:val="28"/>
        </w:rPr>
        <w:t xml:space="preserve">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</w:t>
      </w:r>
      <w:r w:rsidRPr="00D52A69">
        <w:rPr>
          <w:sz w:val="28"/>
          <w:szCs w:val="28"/>
        </w:rPr>
        <w:lastRenderedPageBreak/>
        <w:t>сделки (далее - сведений о доходах, об имуществе и обязательствах имущественного характера и сведений о расходах).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D52A69">
        <w:rPr>
          <w:sz w:val="28"/>
          <w:szCs w:val="28"/>
        </w:rPr>
        <w:t>3. Срок представления сведений о доходах, об имуществе и обязательствах имущественного характера и сведений о расходах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3.1. Сведения о доходах, расходах, об имуществе и обязательствах имущественного характера представляются лицами, замещающими муниципальные должности  ежегодно, не позднее 30 апреля года, следующего </w:t>
      </w:r>
      <w:proofErr w:type="gramStart"/>
      <w:r w:rsidRPr="00D52A69">
        <w:rPr>
          <w:sz w:val="28"/>
          <w:szCs w:val="28"/>
        </w:rPr>
        <w:t>за</w:t>
      </w:r>
      <w:proofErr w:type="gramEnd"/>
      <w:r w:rsidRPr="00D52A69">
        <w:rPr>
          <w:sz w:val="28"/>
          <w:szCs w:val="28"/>
        </w:rPr>
        <w:t xml:space="preserve"> отчетным.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" w:name="Par48"/>
      <w:bookmarkEnd w:id="4"/>
      <w:r w:rsidRPr="00D52A69">
        <w:rPr>
          <w:sz w:val="28"/>
          <w:szCs w:val="28"/>
        </w:rPr>
        <w:t>4. Состав представляемых сведений о доходах, об имуществе и обязательствах имущественного характера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4.1. Лицо, замещающее муниципальную должность, ежегодно представляет: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Par52"/>
      <w:bookmarkEnd w:id="5"/>
      <w:r w:rsidRPr="00D52A69">
        <w:rPr>
          <w:sz w:val="28"/>
          <w:szCs w:val="28"/>
        </w:rPr>
        <w:t>5. Порядок представления сведений о доходах, об имуществе и обязательствах имущественного характера и сведений о расходах.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5.1. </w:t>
      </w:r>
      <w:proofErr w:type="gramStart"/>
      <w:r w:rsidRPr="00D52A69">
        <w:rPr>
          <w:sz w:val="28"/>
          <w:szCs w:val="28"/>
        </w:rPr>
        <w:t xml:space="preserve">Сведения о доходах, об имуществе и обязательствах имущественного характера и сведения о расходах представляются в порядке, определяемом настоящим Положением, по форме </w:t>
      </w:r>
      <w:hyperlink r:id="rId7" w:history="1">
        <w:r w:rsidRPr="00D52A69">
          <w:rPr>
            <w:sz w:val="28"/>
            <w:szCs w:val="28"/>
          </w:rPr>
          <w:t>справки</w:t>
        </w:r>
      </w:hyperlink>
      <w:r w:rsidRPr="00D52A69">
        <w:rPr>
          <w:sz w:val="28"/>
          <w:szCs w:val="28"/>
        </w:rPr>
        <w:t>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4C5EE0" w:rsidRPr="00D52A69" w:rsidRDefault="004C5EE0" w:rsidP="004C5EE0">
      <w:pPr>
        <w:widowControl w:val="0"/>
        <w:tabs>
          <w:tab w:val="left" w:pos="269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5.2. </w:t>
      </w:r>
      <w:proofErr w:type="gramStart"/>
      <w:r w:rsidRPr="00D52A69">
        <w:rPr>
          <w:sz w:val="28"/>
          <w:szCs w:val="28"/>
        </w:rPr>
        <w:t xml:space="preserve">Сведения о доходах, об имуществе и обязательствах имущественного характера и сведения о расходах представляются в комиссию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 в органах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>.</w:t>
      </w:r>
      <w:proofErr w:type="gramEnd"/>
    </w:p>
    <w:p w:rsidR="004C5EE0" w:rsidRPr="00D52A69" w:rsidRDefault="004C5EE0" w:rsidP="004C5EE0">
      <w:pPr>
        <w:widowControl w:val="0"/>
        <w:tabs>
          <w:tab w:val="left" w:pos="269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6" w:name="Par55"/>
      <w:bookmarkEnd w:id="6"/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52A69">
        <w:rPr>
          <w:sz w:val="28"/>
          <w:szCs w:val="28"/>
        </w:rPr>
        <w:t>6. Представление уточненных сведений о доходах, об имуществе и обязательствах имущественного характера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6.1. </w:t>
      </w:r>
      <w:proofErr w:type="gramStart"/>
      <w:r w:rsidRPr="00D52A69">
        <w:rPr>
          <w:sz w:val="28"/>
          <w:szCs w:val="28"/>
        </w:rPr>
        <w:t xml:space="preserve">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</w:t>
      </w:r>
      <w:r w:rsidRPr="00D52A69">
        <w:rPr>
          <w:sz w:val="28"/>
          <w:szCs w:val="28"/>
        </w:rPr>
        <w:lastRenderedPageBreak/>
        <w:t xml:space="preserve">отражены какие-либо сведения или имеются ошибки, оно вправе представить уточненные сведения в порядке, установленном настоящим Положением, в течение одного месяца после окончания срока, указанного в </w:t>
      </w:r>
      <w:hyperlink w:anchor="Par46" w:history="1">
        <w:r w:rsidRPr="00D52A69">
          <w:rPr>
            <w:sz w:val="28"/>
            <w:szCs w:val="28"/>
          </w:rPr>
          <w:t>разделе 3</w:t>
        </w:r>
      </w:hyperlink>
      <w:r w:rsidRPr="00D52A69">
        <w:rPr>
          <w:sz w:val="28"/>
          <w:szCs w:val="28"/>
        </w:rPr>
        <w:t xml:space="preserve"> настоящего Положения.</w:t>
      </w:r>
      <w:proofErr w:type="gramEnd"/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7" w:name="Par57"/>
      <w:bookmarkEnd w:id="7"/>
      <w:r w:rsidRPr="00D52A69">
        <w:rPr>
          <w:sz w:val="28"/>
          <w:szCs w:val="28"/>
        </w:rPr>
        <w:t>7. Проверка сведений о доходах, об имуществе и обязательствах имущественного характера и сведений о расходах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7.1.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8" w:name="Par59"/>
      <w:bookmarkEnd w:id="8"/>
      <w:r w:rsidRPr="00D52A69">
        <w:rPr>
          <w:sz w:val="28"/>
          <w:szCs w:val="28"/>
        </w:rPr>
        <w:t>8. Хранение сведений о доходах, об имуществе и обязательствах имущественного характера и сведений о расходах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8.1. Сведения о доходах, об имуществе и обязательствах имущественного характера и сведения о расходах, представленные в соответствии с настоящим Положением лицами, замещающими муниципальные должности, и информация о результатах проверки достоверности и полноты сведений о доходах, об имуществе и обязательствах имущественного характера приобщаются к личному делу лица, замещающего муниципальную должность.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9" w:name="Par61"/>
      <w:bookmarkEnd w:id="9"/>
      <w:r w:rsidRPr="00D52A69">
        <w:rPr>
          <w:sz w:val="28"/>
          <w:szCs w:val="28"/>
        </w:rPr>
        <w:t>9. Конфиденциальность сведений о доходах, об имуществе и обязательствах имущественного характера и сведений о расходах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9.1. Лица,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10" w:name="Par63"/>
      <w:bookmarkEnd w:id="10"/>
      <w:r w:rsidRPr="00D52A69">
        <w:rPr>
          <w:sz w:val="28"/>
          <w:szCs w:val="28"/>
        </w:rPr>
        <w:t xml:space="preserve">10. Размещение сведений на официальном сайте органов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64"/>
      <w:bookmarkEnd w:id="11"/>
      <w:r w:rsidRPr="00D52A69">
        <w:rPr>
          <w:sz w:val="28"/>
          <w:szCs w:val="28"/>
        </w:rPr>
        <w:t xml:space="preserve">10.1. На официальном сайте органов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 xml:space="preserve"> размещаются сведения о доходах, об имуществе и обязательствах имущественного характера: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</w:t>
      </w:r>
      <w:r w:rsidRPr="00D52A69">
        <w:rPr>
          <w:sz w:val="28"/>
          <w:szCs w:val="28"/>
        </w:rPr>
        <w:lastRenderedPageBreak/>
        <w:t>муниципальную должность, его супруге (супругу) и несовершеннолетним детям;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68"/>
      <w:bookmarkEnd w:id="12"/>
      <w:r w:rsidRPr="00D52A69">
        <w:rPr>
          <w:sz w:val="28"/>
          <w:szCs w:val="28"/>
        </w:rPr>
        <w:t xml:space="preserve">10.2. </w:t>
      </w:r>
      <w:proofErr w:type="gramStart"/>
      <w:r w:rsidRPr="00D52A69">
        <w:rPr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совершены  сделки  (совершена  сделка)  по приобретению земельного участка, 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 и  его супруги (супруга) за три последних  года,  предшествующих   отчетному периоду</w:t>
      </w:r>
      <w:proofErr w:type="gramEnd"/>
      <w:r w:rsidRPr="00D52A69">
        <w:rPr>
          <w:sz w:val="28"/>
          <w:szCs w:val="28"/>
        </w:rPr>
        <w:t xml:space="preserve"> (далее - сведения об источниках совершения расходов), размещаются на официальном сайте органов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>. Срок размещения сведений составляет 14 рабочих дней со дня истечения срока, установленного для их подачи.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10.3. В размещаемых на официальном сайте органов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 </w:t>
      </w:r>
      <w:r w:rsidRPr="00D52A69">
        <w:rPr>
          <w:sz w:val="28"/>
          <w:szCs w:val="28"/>
        </w:rPr>
        <w:t>сведениях о доходах, об имуществе и обязательствах имущественного характера и сведениях об источниках совершения расходов запрещается указывать: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а) иные сведения (кроме указанных в </w:t>
      </w:r>
      <w:hyperlink w:anchor="Par64" w:history="1">
        <w:r w:rsidRPr="00D52A69">
          <w:rPr>
            <w:sz w:val="28"/>
            <w:szCs w:val="28"/>
          </w:rPr>
          <w:t>пунктах 10.1</w:t>
        </w:r>
      </w:hyperlink>
      <w:r w:rsidRPr="00D52A69">
        <w:rPr>
          <w:sz w:val="28"/>
          <w:szCs w:val="28"/>
        </w:rPr>
        <w:t xml:space="preserve">, </w:t>
      </w:r>
      <w:hyperlink w:anchor="Par68" w:history="1">
        <w:r w:rsidRPr="00D52A69">
          <w:rPr>
            <w:sz w:val="28"/>
            <w:szCs w:val="28"/>
          </w:rPr>
          <w:t>10.2</w:t>
        </w:r>
      </w:hyperlink>
      <w:r w:rsidRPr="00D52A69">
        <w:rPr>
          <w:sz w:val="28"/>
          <w:szCs w:val="28"/>
        </w:rPr>
        <w:t xml:space="preserve"> настоящего Положения) о доходах лица, замещающего муниципальную должность</w:t>
      </w:r>
      <w:proofErr w:type="gramStart"/>
      <w:r w:rsidRPr="00D52A69">
        <w:rPr>
          <w:sz w:val="28"/>
          <w:szCs w:val="28"/>
        </w:rPr>
        <w:t xml:space="preserve"> ,</w:t>
      </w:r>
      <w:proofErr w:type="gramEnd"/>
      <w:r w:rsidRPr="00D52A69"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</w:t>
      </w:r>
      <w:proofErr w:type="gramStart"/>
      <w:r w:rsidRPr="00D52A69">
        <w:rPr>
          <w:sz w:val="28"/>
          <w:szCs w:val="28"/>
        </w:rPr>
        <w:t xml:space="preserve"> ;</w:t>
      </w:r>
      <w:proofErr w:type="gramEnd"/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75"/>
      <w:bookmarkEnd w:id="13"/>
      <w:r w:rsidRPr="00D52A69">
        <w:rPr>
          <w:sz w:val="28"/>
          <w:szCs w:val="28"/>
        </w:rPr>
        <w:t xml:space="preserve">10.4. Размещение сведений о доходах, об имуществе и обязательствах имущественного характера и сведений об источниках совершения расходов на официальном сайте органов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 xml:space="preserve"> обеспечивается администрацией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>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14" w:name="Par77"/>
      <w:bookmarkEnd w:id="14"/>
      <w:r w:rsidRPr="00D52A69">
        <w:rPr>
          <w:sz w:val="28"/>
          <w:szCs w:val="28"/>
        </w:rPr>
        <w:t xml:space="preserve">11. Ответственность за непредставление или представление заведомо ложных сведений о доходах, об имуществе и обязательствах имущественного </w:t>
      </w:r>
      <w:r w:rsidRPr="00D52A69">
        <w:rPr>
          <w:sz w:val="28"/>
          <w:szCs w:val="28"/>
        </w:rPr>
        <w:lastRenderedPageBreak/>
        <w:t>характера и сведений о расходах.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11.1.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11.2. </w:t>
      </w:r>
      <w:proofErr w:type="gramStart"/>
      <w:r w:rsidRPr="00D52A69">
        <w:rPr>
          <w:sz w:val="28"/>
          <w:szCs w:val="28"/>
        </w:rPr>
        <w:t xml:space="preserve">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 в органах местного</w:t>
      </w:r>
      <w:proofErr w:type="gramEnd"/>
      <w:r w:rsidRPr="00D52A69">
        <w:rPr>
          <w:sz w:val="28"/>
          <w:szCs w:val="28"/>
        </w:rPr>
        <w:t xml:space="preserve">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>.</w:t>
      </w:r>
    </w:p>
    <w:p w:rsidR="007A46A8" w:rsidRDefault="007A46A8"/>
    <w:sectPr w:rsidR="007A46A8" w:rsidSect="00413C97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9"/>
    <w:rsid w:val="003A31CC"/>
    <w:rsid w:val="00413C97"/>
    <w:rsid w:val="004C5EE0"/>
    <w:rsid w:val="00714F4D"/>
    <w:rsid w:val="007A46A8"/>
    <w:rsid w:val="00A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4C5EE0"/>
    <w:pPr>
      <w:widowControl w:val="0"/>
      <w:suppressLineNumbers/>
      <w:suppressAutoHyphens/>
    </w:pPr>
    <w:rPr>
      <w:rFonts w:eastAsia="Andale Sans UI"/>
      <w:spacing w:val="0"/>
      <w:kern w:val="1"/>
      <w:sz w:val="24"/>
      <w:szCs w:val="24"/>
      <w:lang w:eastAsia="ar-SA"/>
    </w:rPr>
  </w:style>
  <w:style w:type="character" w:styleId="a5">
    <w:name w:val="Hyperlink"/>
    <w:basedOn w:val="a0"/>
    <w:rsid w:val="004C5E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97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4C5EE0"/>
    <w:pPr>
      <w:widowControl w:val="0"/>
      <w:suppressLineNumbers/>
      <w:suppressAutoHyphens/>
    </w:pPr>
    <w:rPr>
      <w:rFonts w:eastAsia="Andale Sans UI"/>
      <w:spacing w:val="0"/>
      <w:kern w:val="1"/>
      <w:sz w:val="24"/>
      <w:szCs w:val="24"/>
      <w:lang w:eastAsia="ar-SA"/>
    </w:rPr>
  </w:style>
  <w:style w:type="character" w:styleId="a5">
    <w:name w:val="Hyperlink"/>
    <w:basedOn w:val="a0"/>
    <w:rsid w:val="004C5E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97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606346B19886D7F19A2C9692A5F1D12D8DA375BA8C7A3F38BD2395147BDB2B189F44108546863Q0D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606346B19886D7F19A2C9692A5F1D12D6D6315AA4C7A3F38BD23951Q4D7O" TargetMode="External"/><Relationship Id="rId5" Type="http://schemas.openxmlformats.org/officeDocument/2006/relationships/hyperlink" Target="consultantplus://offline/ref=2CE606346B19886D7F19A2C9692A5F1D12D6D7345FA6C7A3F38BD2395147BDB2B189F446Q0D1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cp:lastPrinted>2016-05-13T11:21:00Z</cp:lastPrinted>
  <dcterms:created xsi:type="dcterms:W3CDTF">2016-05-13T11:05:00Z</dcterms:created>
  <dcterms:modified xsi:type="dcterms:W3CDTF">2019-06-26T05:33:00Z</dcterms:modified>
</cp:coreProperties>
</file>