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Караярский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E14E91" w:rsidRDefault="00E14E91" w:rsidP="00E14E9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Рашитовны</w:t>
      </w:r>
      <w:proofErr w:type="spellEnd"/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1C769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1C769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E14E91" w:rsidRDefault="00E14E91" w:rsidP="00E1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E14E91" w:rsidTr="00E14E91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9334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9334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31.12.201</w:t>
            </w:r>
            <w:r w:rsidR="009334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14E91" w:rsidTr="00E14E91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E14E91" w:rsidTr="00E14E91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Галлямова Гульнара Рашитовна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1C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484070,15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долевая, ½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1C7696" w:rsidRDefault="001C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C7696">
              <w:rPr>
                <w:rFonts w:ascii="Times New Roman" w:hAnsi="Times New Roman" w:cs="Times New Roman"/>
                <w:sz w:val="24"/>
                <w:szCs w:val="24"/>
              </w:rPr>
              <w:t xml:space="preserve"> 217010 </w:t>
            </w:r>
            <w:r w:rsidRPr="001C7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C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 ¼ доля;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E14E91" w:rsidTr="00E14E91">
        <w:trPr>
          <w:trHeight w:val="76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1C7696" w:rsidRDefault="001C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7696">
              <w:rPr>
                <w:rFonts w:ascii="Times New Roman" w:hAnsi="Times New Roman" w:cs="Times New Roman"/>
                <w:sz w:val="26"/>
                <w:szCs w:val="26"/>
              </w:rPr>
              <w:t>65325,95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долевая, 1/4 доля;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Vortex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Estina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Трактор Т-28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¼ доля, долевая;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дом одноэтажный, ½ доля, долевая;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62,1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71,8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14E91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6206C6" w:rsidRDefault="006206C6"/>
    <w:sectPr w:rsidR="006206C6" w:rsidSect="00E14E9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A"/>
    <w:rsid w:val="001C7696"/>
    <w:rsid w:val="006206C6"/>
    <w:rsid w:val="0075798A"/>
    <w:rsid w:val="00933430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2017-04-27T09:18:00Z</dcterms:created>
  <dcterms:modified xsi:type="dcterms:W3CDTF">2017-04-27T10:05:00Z</dcterms:modified>
</cp:coreProperties>
</file>