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E33F22">
      <w:pPr>
        <w:tabs>
          <w:tab w:val="left" w:pos="709"/>
        </w:tabs>
        <w:ind w:firstLine="567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0C49A8">
        <w:rPr>
          <w:sz w:val="32"/>
          <w:szCs w:val="32"/>
        </w:rPr>
        <w:t xml:space="preserve"> </w:t>
      </w:r>
      <w:r w:rsidR="00B45909">
        <w:rPr>
          <w:sz w:val="32"/>
          <w:szCs w:val="32"/>
        </w:rPr>
        <w:t>2023</w:t>
      </w:r>
      <w:r w:rsidR="000C49A8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 w:rsidP="00E33F22">
      <w:pPr>
        <w:tabs>
          <w:tab w:val="left" w:pos="709"/>
        </w:tabs>
        <w:ind w:firstLine="567"/>
      </w:pPr>
    </w:p>
    <w:p w:rsidR="00886888" w:rsidRPr="00755FAF" w:rsidRDefault="00886888" w:rsidP="00E33F22">
      <w:pPr>
        <w:tabs>
          <w:tab w:val="left" w:pos="709"/>
        </w:tabs>
        <w:ind w:firstLine="567"/>
      </w:pP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0" w:firstLine="567"/>
        <w:jc w:val="center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  <w:u w:val="single"/>
        </w:rPr>
        <w:t>Земельный контроль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Муниципальный земельный контроль на территории муниципального района Караидельский район РБ осуществляется в соответствии с: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894"/>
        </w:tabs>
        <w:spacing w:line="240" w:lineRule="auto"/>
        <w:ind w:lef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Конституцией Российской Федерации;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1004"/>
        </w:tabs>
        <w:spacing w:line="240" w:lineRule="auto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Российской Федерации»;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18"/>
        </w:tabs>
        <w:spacing w:line="240" w:lineRule="auto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(надзора)и муниципального контроля»;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884"/>
        </w:tabs>
        <w:spacing w:line="240" w:lineRule="auto"/>
        <w:ind w:lef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Земельным кодексом Российской Федерации от 25.10.2001 г. № 136-ФЗ;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46"/>
        </w:tabs>
        <w:spacing w:line="240" w:lineRule="auto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37"/>
        </w:tabs>
        <w:spacing w:line="240" w:lineRule="auto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постановлением Правительства Российской Федерации от 21.03.2012 № 225 «О внесении изменений в правила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889"/>
        </w:tabs>
        <w:spacing w:line="240" w:lineRule="auto"/>
        <w:ind w:lef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Муниципальными правовыми актами муниципального района Караидельский район РБ:</w:t>
      </w:r>
    </w:p>
    <w:p w:rsidR="00165ECD" w:rsidRDefault="00165ECD" w:rsidP="004377CB">
      <w:pPr>
        <w:pStyle w:val="ConsPlusTitle"/>
        <w:tabs>
          <w:tab w:val="left" w:pos="709"/>
          <w:tab w:val="left" w:pos="851"/>
        </w:tabs>
        <w:ind w:firstLine="567"/>
        <w:jc w:val="both"/>
        <w:rPr>
          <w:b w:val="0"/>
        </w:rPr>
      </w:pPr>
      <w:r w:rsidRPr="004377CB">
        <w:rPr>
          <w:b w:val="0"/>
        </w:rPr>
        <w:t>-</w:t>
      </w:r>
      <w:r w:rsidR="004377CB" w:rsidRPr="004377CB">
        <w:rPr>
          <w:b w:val="0"/>
        </w:rPr>
        <w:tab/>
        <w:t>Р</w:t>
      </w:r>
      <w:r w:rsidR="004377CB" w:rsidRPr="004377CB">
        <w:rPr>
          <w:b w:val="0"/>
        </w:rPr>
        <w:t>ешени</w:t>
      </w:r>
      <w:r w:rsidR="004377CB" w:rsidRPr="004377CB">
        <w:rPr>
          <w:b w:val="0"/>
        </w:rPr>
        <w:t>е</w:t>
      </w:r>
      <w:r w:rsidR="004377CB" w:rsidRPr="004377CB">
        <w:rPr>
          <w:b w:val="0"/>
        </w:rPr>
        <w:t xml:space="preserve"> Совета муниципального района Караидельский район</w:t>
      </w:r>
      <w:r w:rsidR="004377CB" w:rsidRPr="004377CB">
        <w:rPr>
          <w:b w:val="0"/>
        </w:rPr>
        <w:t xml:space="preserve"> </w:t>
      </w:r>
      <w:r w:rsidR="004377CB" w:rsidRPr="004377CB">
        <w:rPr>
          <w:b w:val="0"/>
        </w:rPr>
        <w:t>Республики Башкортостан</w:t>
      </w:r>
      <w:r w:rsidR="004377CB">
        <w:rPr>
          <w:b w:val="0"/>
        </w:rPr>
        <w:t xml:space="preserve"> </w:t>
      </w:r>
      <w:r w:rsidR="004377CB" w:rsidRPr="004377CB">
        <w:rPr>
          <w:b w:val="0"/>
        </w:rPr>
        <w:t xml:space="preserve">от 29 сентября 2021 года № </w:t>
      </w:r>
      <w:r w:rsidR="004377CB" w:rsidRPr="004377CB">
        <w:rPr>
          <w:b w:val="0"/>
        </w:rPr>
        <w:t>144</w:t>
      </w:r>
      <w:r w:rsidR="004377CB" w:rsidRPr="004377CB">
        <w:t xml:space="preserve"> </w:t>
      </w:r>
      <w:r w:rsidR="004377CB">
        <w:t>«</w:t>
      </w:r>
      <w:r w:rsidR="004377CB" w:rsidRPr="004377CB">
        <w:rPr>
          <w:b w:val="0"/>
        </w:rPr>
        <w:t>Об утверждении Положения о муниципальном жилищном контроле в муниципальном районе Караидельский район Республики Башкортостан</w:t>
      </w:r>
      <w:r w:rsidR="004377CB">
        <w:rPr>
          <w:b w:val="0"/>
        </w:rPr>
        <w:t>»</w:t>
      </w:r>
      <w:r w:rsidR="00984265">
        <w:rPr>
          <w:b w:val="0"/>
        </w:rPr>
        <w:t>;</w:t>
      </w:r>
    </w:p>
    <w:p w:rsidR="004377CB" w:rsidRDefault="004377CB" w:rsidP="004377CB">
      <w:pPr>
        <w:pStyle w:val="ConsPlusTitle"/>
        <w:tabs>
          <w:tab w:val="left" w:pos="709"/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Р</w:t>
      </w:r>
      <w:r w:rsidRPr="004377CB">
        <w:rPr>
          <w:b w:val="0"/>
        </w:rPr>
        <w:t>ешение Совета муниципального района Караидельский район Республики Башкортостан от 29 сентября 2021 года №145</w:t>
      </w:r>
      <w:r>
        <w:rPr>
          <w:b w:val="0"/>
        </w:rPr>
        <w:t xml:space="preserve"> </w:t>
      </w:r>
      <w:r w:rsidRPr="004377CB">
        <w:rPr>
          <w:b w:val="0"/>
        </w:rPr>
        <w:t xml:space="preserve">«Об утверждении </w:t>
      </w:r>
      <w:r w:rsidRPr="004377CB">
        <w:rPr>
          <w:b w:val="0"/>
        </w:rPr>
        <w:t>Положени</w:t>
      </w:r>
      <w:r>
        <w:rPr>
          <w:b w:val="0"/>
        </w:rPr>
        <w:t>я</w:t>
      </w:r>
      <w:r w:rsidRPr="004377CB">
        <w:rPr>
          <w:b w:val="0"/>
        </w:rPr>
        <w:t xml:space="preserve"> о муниципальном земельном контроле в границах муниципального района Караидельский район Республики Башкортостан</w:t>
      </w:r>
      <w:r w:rsidR="00984265">
        <w:rPr>
          <w:b w:val="0"/>
        </w:rPr>
        <w:t>;</w:t>
      </w:r>
    </w:p>
    <w:p w:rsidR="00984265" w:rsidRPr="00984265" w:rsidRDefault="00984265" w:rsidP="00984265">
      <w:pPr>
        <w:pStyle w:val="ConsPlusTitle"/>
        <w:tabs>
          <w:tab w:val="left" w:pos="709"/>
          <w:tab w:val="left" w:pos="851"/>
        </w:tabs>
        <w:ind w:firstLine="567"/>
        <w:jc w:val="both"/>
        <w:rPr>
          <w:b w:val="0"/>
        </w:rPr>
      </w:pPr>
      <w:r w:rsidRPr="00984265">
        <w:rPr>
          <w:b w:val="0"/>
        </w:rPr>
        <w:t>-</w:t>
      </w:r>
      <w:r w:rsidRPr="00984265">
        <w:rPr>
          <w:b w:val="0"/>
        </w:rPr>
        <w:tab/>
        <w:t xml:space="preserve">Решение Совета </w:t>
      </w:r>
      <w:r w:rsidRPr="00984265">
        <w:rPr>
          <w:b w:val="0"/>
        </w:rPr>
        <w:t>от 11 августа 2022 года №</w:t>
      </w:r>
      <w:r>
        <w:rPr>
          <w:b w:val="0"/>
        </w:rPr>
        <w:t xml:space="preserve"> </w:t>
      </w:r>
      <w:r w:rsidRPr="00984265">
        <w:rPr>
          <w:b w:val="0"/>
        </w:rPr>
        <w:t>339</w:t>
      </w:r>
      <w:r>
        <w:rPr>
          <w:b w:val="0"/>
        </w:rPr>
        <w:t xml:space="preserve"> «</w:t>
      </w:r>
      <w:r w:rsidRPr="00984265">
        <w:rPr>
          <w:b w:val="0"/>
        </w:rPr>
        <w:t>Об утверждении Положения о муниципальном контроле в сфере благоустройства на территории муниципального района Караидельский район Республики Башкортостан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- постановление администрации </w:t>
      </w:r>
      <w:r>
        <w:rPr>
          <w:rFonts w:ascii="Times New Roman" w:hAnsi="Times New Roman" w:cs="Times New Roman"/>
        </w:rPr>
        <w:t>Караидельского района РБ</w:t>
      </w:r>
      <w:r w:rsidRPr="00F2612B">
        <w:rPr>
          <w:rFonts w:ascii="Times New Roman" w:hAnsi="Times New Roman" w:cs="Times New Roman"/>
        </w:rPr>
        <w:t xml:space="preserve"> «Об утверждении Порядка определения цены земельных участков при заключении договоров купли-продажи земельных участков, находящихся в муниципальной собственности </w:t>
      </w:r>
      <w:r>
        <w:rPr>
          <w:rFonts w:ascii="Times New Roman" w:hAnsi="Times New Roman" w:cs="Times New Roman"/>
        </w:rPr>
        <w:t xml:space="preserve">муниципального района Караидельский район </w:t>
      </w:r>
      <w:r w:rsidR="00E33F22">
        <w:rPr>
          <w:rFonts w:ascii="Times New Roman" w:hAnsi="Times New Roman" w:cs="Times New Roman"/>
        </w:rPr>
        <w:t xml:space="preserve">РБ, </w:t>
      </w:r>
      <w:r w:rsidR="00E33F22" w:rsidRPr="00F2612B">
        <w:rPr>
          <w:rFonts w:ascii="Times New Roman" w:hAnsi="Times New Roman" w:cs="Times New Roman"/>
        </w:rPr>
        <w:t>приобретаемых</w:t>
      </w:r>
      <w:r w:rsidRPr="00F2612B">
        <w:rPr>
          <w:rFonts w:ascii="Times New Roman" w:hAnsi="Times New Roman" w:cs="Times New Roman"/>
        </w:rPr>
        <w:t xml:space="preserve"> без проведения торгов» </w:t>
      </w:r>
    </w:p>
    <w:p w:rsidR="00E823FF" w:rsidRPr="00E823FF" w:rsidRDefault="00165ECD" w:rsidP="00E33F22">
      <w:pPr>
        <w:tabs>
          <w:tab w:val="left" w:pos="709"/>
        </w:tabs>
        <w:ind w:firstLine="567"/>
        <w:rPr>
          <w:sz w:val="32"/>
          <w:szCs w:val="32"/>
        </w:rPr>
      </w:pPr>
      <w:r w:rsidRPr="00F2612B">
        <w:t xml:space="preserve">постановление администрации </w:t>
      </w:r>
      <w:r>
        <w:t>муниципального района Караидельский район РБ</w:t>
      </w:r>
      <w:r w:rsidRPr="00F2612B">
        <w:t xml:space="preserve"> «Об утверждении Порядка определения размера арендной платы за земельные участки, находящиеся в муниципальной собственности </w:t>
      </w:r>
      <w:r>
        <w:t>муниципального района Караидельский район РБ</w:t>
      </w:r>
      <w:r w:rsidRPr="00F2612B">
        <w:t>, предоставленные в аренду без проведения торгов</w:t>
      </w:r>
    </w:p>
    <w:p w:rsidR="00F31C3C" w:rsidRDefault="00F31C3C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984265" w:rsidRDefault="00984265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984265" w:rsidRPr="00755FAF" w:rsidRDefault="00984265" w:rsidP="00E33F22">
      <w:pPr>
        <w:tabs>
          <w:tab w:val="left" w:pos="709"/>
        </w:tabs>
        <w:ind w:firstLine="567"/>
        <w:rPr>
          <w:sz w:val="32"/>
          <w:szCs w:val="32"/>
        </w:rPr>
      </w:pPr>
      <w:bookmarkStart w:id="0" w:name="_GoBack"/>
      <w:bookmarkEnd w:id="0"/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65ECD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Муниципальный жилищный контроль на территории </w:t>
      </w:r>
      <w:r>
        <w:rPr>
          <w:rFonts w:ascii="Times New Roman" w:hAnsi="Times New Roman" w:cs="Times New Roman"/>
        </w:rPr>
        <w:t>муниципального района Караидельский район РБ</w:t>
      </w:r>
      <w:r w:rsidRPr="00F2612B">
        <w:rPr>
          <w:rFonts w:ascii="Times New Roman" w:hAnsi="Times New Roman" w:cs="Times New Roman"/>
        </w:rPr>
        <w:t xml:space="preserve"> осуществляется в соответствии с: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894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Конституцией Российской Федерации;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1004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Российской Федерации»;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18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(надзора)и муниципального контроля»;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88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Ст. 20 Жилищного кодекса РФ от 29.12.2004 № 188-ФЗ;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46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37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постановлением Правительства Российской Федерации от 21.03.2012 № 225 «О внесении изменений в правила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10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65ECD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муниципального района Караидельский район РБ</w:t>
      </w:r>
      <w:r w:rsidRPr="00F2612B">
        <w:rPr>
          <w:rFonts w:ascii="Times New Roman" w:hAnsi="Times New Roman" w:cs="Times New Roman"/>
        </w:rPr>
        <w:t xml:space="preserve"> возложены на специалиста 1 категории администрации </w:t>
      </w:r>
      <w:r>
        <w:rPr>
          <w:rFonts w:ascii="Times New Roman" w:hAnsi="Times New Roman" w:cs="Times New Roman"/>
        </w:rPr>
        <w:t>муниципального района Караидельский район РБ</w:t>
      </w:r>
      <w:r w:rsidRPr="00F2612B">
        <w:rPr>
          <w:rFonts w:ascii="Times New Roman" w:hAnsi="Times New Roman" w:cs="Times New Roman"/>
        </w:rPr>
        <w:t xml:space="preserve"> 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Предметом муниципального жилищного контроля является деятельность или действия (бездействие) проверяемых юридических лиц, проверяемых индивидуальных предпринимателей, проверяемых граждан по соблюдению обязательных требований, установленных в отношении муниципального жилищного фонда федеральными законами, а также муниципальными правовыми актами.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Муниципальный жилищный контроль осуществляется в форме проверок, проводимых в соответствии с планом проведения плановых проверок юридических лиц и индивидуальных предпринимателей.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Сроки и последовательность действий (административных процедур) по осуществлению муниципального жилищного контроля определены Административным регламентом по исполнению муниципальной функции, утверждённый постановлением администрации </w:t>
      </w:r>
      <w:r>
        <w:rPr>
          <w:rFonts w:ascii="Times New Roman" w:hAnsi="Times New Roman" w:cs="Times New Roman"/>
        </w:rPr>
        <w:t>муниципального района Караидельского района РБ</w:t>
      </w:r>
      <w:r w:rsidRPr="00F2612B">
        <w:rPr>
          <w:rFonts w:ascii="Times New Roman" w:hAnsi="Times New Roman" w:cs="Times New Roman"/>
        </w:rPr>
        <w:t>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При осуществлении муниципального жилищного контроля орган муниципального жилищного контроля взаимодействует: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222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 органами прокуратуры - по вопросам подготовки ежегодных планов проведения плановых проверок юридических лиц, индивидуальных предпринимателей, рассмотрения предложений о проведении совместных плановых проверок, согласования внеплановых выездных проверок в соответствии с Законом № 294-ФЗ;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Эксперты и представители экспертных организаций к проведению проверок не привлекались.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firstLine="567"/>
        <w:jc w:val="center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  <w:u w:val="single"/>
        </w:rPr>
        <w:t>Земельный контроль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муниципального района Караидельский район </w:t>
      </w:r>
      <w:r w:rsidR="007A5537">
        <w:rPr>
          <w:rFonts w:ascii="Times New Roman" w:hAnsi="Times New Roman" w:cs="Times New Roman"/>
        </w:rPr>
        <w:t>РБ муниципальный</w:t>
      </w:r>
      <w:r w:rsidRPr="00F2612B">
        <w:rPr>
          <w:rFonts w:ascii="Times New Roman" w:hAnsi="Times New Roman" w:cs="Times New Roman"/>
        </w:rPr>
        <w:t xml:space="preserve"> земельный контроль осуществляется в форме проверок (плановых и внеплановых), на основании распоряжения </w:t>
      </w:r>
      <w:r>
        <w:rPr>
          <w:rFonts w:ascii="Times New Roman" w:hAnsi="Times New Roman" w:cs="Times New Roman"/>
        </w:rPr>
        <w:t>главы администрации муниципального района Караидельский района РБ</w:t>
      </w:r>
      <w:r w:rsidRPr="00F2612B">
        <w:rPr>
          <w:rFonts w:ascii="Times New Roman" w:hAnsi="Times New Roman" w:cs="Times New Roman"/>
        </w:rPr>
        <w:t>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Плановые проверки проводятся в отношении каждого юридического лица и индивидуального предпринимателя не чаще одного раза в три года.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lastRenderedPageBreak/>
        <w:t>Плановые проверки проводятся на основании ежегодного плана проверок, утвержденного руководителем органа муниципального контроля.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В ежегодном плане проведения плановых проверок указываются следующие сведения: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32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наименования юридических лиц, фамилии, имена, отчества индивидуальных предпринимателей, деятельность которых подлежит плановым проверкам;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цель и основание проведения каждой плановой проверки;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894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дата и сроки проведения каждой плановой проверки;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709"/>
          <w:tab w:val="left" w:pos="927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наименование органа муниципального контроля, осуществляющего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Утвержденный ежегодный план проведения плановых проверок доводится до сведения заинтересованных лиц посредством его размещения на официальном информационном сайте </w:t>
      </w:r>
      <w:r>
        <w:rPr>
          <w:rFonts w:ascii="Times New Roman" w:hAnsi="Times New Roman" w:cs="Times New Roman"/>
        </w:rPr>
        <w:t>администрации муниципального района Караидельский район РБ</w:t>
      </w:r>
      <w:r w:rsidRPr="00F2612B">
        <w:rPr>
          <w:rFonts w:ascii="Times New Roman" w:hAnsi="Times New Roman" w:cs="Times New Roman"/>
        </w:rPr>
        <w:t>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Должностные лица, осуществляющие муниципальный земельный контроль в соответствии со своей компетенцией, имеют право: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198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посещать в установленном порядке, при предъявлении служебного удостоверения и распоряжения о проведении проверки, организации и объекты, обследовать земельные участки, находящиеся в собственности, владении, пользовании и аренде;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260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составлять по результатам проверок акты (прилагается) с указанием характера выявленных нарушений. В целях подтверждения достоверности и укрепления доказательной базы к акту могут прилагаться; фотографии объекта проверки, иная информация, подтверждающая наличие нарушения земельного законодательства;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183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безвозмездно получать сведения и материалы о состоянии и использовании земель, в том числе документы, удостоверяющие право на землю, необходимые для осуществления муниципального земельного контроля;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274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обращаться в органы внутренних дел за содействием в предотвращении или пресечении действий, препятствующих осуществлению земельного контроля, а также в установлении личности граждан, допустивших нарушения;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164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требовать устранения выявленных нарушений, выдавать предписания об устранении выявленных нарушений.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Основными задачами при проведении проверок муниципального земельного контроля на территории муниципального </w:t>
      </w:r>
      <w:r>
        <w:rPr>
          <w:rFonts w:ascii="Times New Roman" w:hAnsi="Times New Roman" w:cs="Times New Roman"/>
        </w:rPr>
        <w:t>района Караидельский район РБ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226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контроль за соблюдением выполнения требований земельного законодательства о недопущении самовольного занятия земельных участков и использовании земельных участков без оформленных на них в установленном порядке правоустанавливающих документов, а </w:t>
      </w:r>
      <w:proofErr w:type="gramStart"/>
      <w:r w:rsidRPr="00F2612B">
        <w:rPr>
          <w:rFonts w:ascii="Times New Roman" w:hAnsi="Times New Roman" w:cs="Times New Roman"/>
        </w:rPr>
        <w:t>так же</w:t>
      </w:r>
      <w:proofErr w:type="gramEnd"/>
      <w:r w:rsidRPr="00F2612B">
        <w:rPr>
          <w:rFonts w:ascii="Times New Roman" w:hAnsi="Times New Roman" w:cs="Times New Roman"/>
        </w:rPr>
        <w:t xml:space="preserve"> без документов, разрешающих осуществление хозяйственной деятельности;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169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контроль за соблюдением порядка переуступки права пользования землей;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423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контроль за выполнением требований земельного законодательства об использовании земель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привидению земель в состояние, пригодное для использования по целевому назначению;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236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контроль за выполнением требований о наличии и сохранности межевых знаков, границ земельных участков;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217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контроль за своевременностью возврата земельных участков, предоставленных во временное пользование;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169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контроль соблюдения условий договоров по использованию земельных участков;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366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своевременное принятие мер в соответствии с гражданским, земельным законодательством по прекращению прав на земельные участки;</w:t>
      </w:r>
    </w:p>
    <w:p w:rsidR="00165ECD" w:rsidRPr="00F2612B" w:rsidRDefault="00165ECD" w:rsidP="00E33F22">
      <w:pPr>
        <w:pStyle w:val="a9"/>
        <w:numPr>
          <w:ilvl w:val="0"/>
          <w:numId w:val="1"/>
        </w:numPr>
        <w:shd w:val="clear" w:color="auto" w:fill="auto"/>
        <w:tabs>
          <w:tab w:val="left" w:pos="418"/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информирование государственных органов о необходимости проведения мероприятий по осуществлению государственного земельного контроля.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При осуществлении муниципального земельного контроля администрация в установленном порядке взаимодействует с Комитетом </w:t>
      </w:r>
      <w:r>
        <w:rPr>
          <w:rFonts w:ascii="Times New Roman" w:hAnsi="Times New Roman" w:cs="Times New Roman"/>
        </w:rPr>
        <w:t xml:space="preserve">по управлению собственностью </w:t>
      </w:r>
      <w:proofErr w:type="spellStart"/>
      <w:r>
        <w:rPr>
          <w:rFonts w:ascii="Times New Roman" w:hAnsi="Times New Roman" w:cs="Times New Roman"/>
        </w:rPr>
        <w:t>Минземимущества</w:t>
      </w:r>
      <w:proofErr w:type="spellEnd"/>
      <w:r>
        <w:rPr>
          <w:rFonts w:ascii="Times New Roman" w:hAnsi="Times New Roman" w:cs="Times New Roman"/>
        </w:rPr>
        <w:t xml:space="preserve"> РБ по Караидельскому району</w:t>
      </w:r>
      <w:r w:rsidRPr="00F2612B">
        <w:rPr>
          <w:rFonts w:ascii="Times New Roman" w:hAnsi="Times New Roman" w:cs="Times New Roman"/>
        </w:rPr>
        <w:t xml:space="preserve">, отделом </w:t>
      </w:r>
      <w:r>
        <w:rPr>
          <w:rFonts w:ascii="Times New Roman" w:hAnsi="Times New Roman" w:cs="Times New Roman"/>
        </w:rPr>
        <w:t xml:space="preserve">архитектуры и </w:t>
      </w:r>
      <w:r w:rsidRPr="00F2612B">
        <w:rPr>
          <w:rFonts w:ascii="Times New Roman" w:hAnsi="Times New Roman" w:cs="Times New Roman"/>
        </w:rPr>
        <w:t xml:space="preserve">градостроительства администрации </w:t>
      </w:r>
      <w:r>
        <w:rPr>
          <w:rFonts w:ascii="Times New Roman" w:hAnsi="Times New Roman" w:cs="Times New Roman"/>
        </w:rPr>
        <w:lastRenderedPageBreak/>
        <w:t>муниципального района Караидельский район РБ</w:t>
      </w:r>
      <w:r w:rsidRPr="00F261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государственными органами,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 xml:space="preserve">уполномоченными на осуществление государственного земельного контроля, органами внутренних дел, иными государственными и муниципальными органами, организациями, общественными объединениями, а также гражданами. При проведении земельного контроля администрация </w:t>
      </w:r>
      <w:r>
        <w:rPr>
          <w:rFonts w:ascii="Times New Roman" w:hAnsi="Times New Roman" w:cs="Times New Roman"/>
        </w:rPr>
        <w:t xml:space="preserve">Караидельского района РБ </w:t>
      </w:r>
      <w:r w:rsidRPr="00F2612B">
        <w:rPr>
          <w:rFonts w:ascii="Times New Roman" w:hAnsi="Times New Roman" w:cs="Times New Roman"/>
        </w:rPr>
        <w:t>взаимодействует с органами государственного контроля, Управлением Федеральной службы государственной регистрации кадастра и картографии по К</w:t>
      </w:r>
      <w:r>
        <w:rPr>
          <w:rFonts w:ascii="Times New Roman" w:hAnsi="Times New Roman" w:cs="Times New Roman"/>
        </w:rPr>
        <w:t>араидельскому району РБ</w:t>
      </w:r>
      <w:r w:rsidRPr="00F2612B">
        <w:rPr>
          <w:rFonts w:ascii="Times New Roman" w:hAnsi="Times New Roman" w:cs="Times New Roman"/>
        </w:rPr>
        <w:t>. Взаимодействие осуществляется путем проведения совместных проверок, обменом информации в письменной и устной форме 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письмом Федерального агентства кадастра объектов недвижимости от 20.07.2005 г № ММ/0644 «О взаимодействии органов государственного земельного контроля с органами муниципального земельного контроля», письмом Министерства экономического развития РФ от 16.03.2010 года № Д23-880 «О разъяснении норм земельного законодательства».</w:t>
      </w:r>
    </w:p>
    <w:p w:rsidR="00001278" w:rsidRPr="00755FAF" w:rsidRDefault="0000127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При формировании бюджета на </w:t>
      </w:r>
      <w:r w:rsidR="00B45909">
        <w:rPr>
          <w:rFonts w:ascii="Times New Roman" w:hAnsi="Times New Roman" w:cs="Times New Roman"/>
        </w:rPr>
        <w:t>2023</w:t>
      </w:r>
      <w:r w:rsidRPr="00F2612B">
        <w:rPr>
          <w:rFonts w:ascii="Times New Roman" w:hAnsi="Times New Roman" w:cs="Times New Roman"/>
        </w:rPr>
        <w:t xml:space="preserve"> год денежные средства на исполнение функций по осуществлению муниципального контроля не выделялись.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Штатная численность должностей (ставок) муниципальных служащих, непосредственно выполняющих функции по муниципальному земельному и жилищному контролю (надзору), (</w:t>
      </w:r>
      <w:r>
        <w:rPr>
          <w:rFonts w:ascii="Times New Roman" w:hAnsi="Times New Roman" w:cs="Times New Roman"/>
        </w:rPr>
        <w:t xml:space="preserve">2 </w:t>
      </w:r>
      <w:r w:rsidRPr="00F2612B">
        <w:rPr>
          <w:rFonts w:ascii="Times New Roman" w:hAnsi="Times New Roman" w:cs="Times New Roman"/>
        </w:rPr>
        <w:t>ед.).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jc w:val="left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Квалификация в области земельных и жилищных отношений у уполномоченного лица на проведение муниципального земельного и жилищного контроля отсутствует. Нагрузка на </w:t>
      </w:r>
      <w:r>
        <w:rPr>
          <w:rFonts w:ascii="Times New Roman" w:hAnsi="Times New Roman" w:cs="Times New Roman"/>
        </w:rPr>
        <w:t>2</w:t>
      </w:r>
      <w:r w:rsidRPr="00F2612B">
        <w:rPr>
          <w:rFonts w:ascii="Times New Roman" w:hAnsi="Times New Roman" w:cs="Times New Roman"/>
        </w:rPr>
        <w:t xml:space="preserve"> работника 100%.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after="240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К проведению мероприятий по муниципальному жилищному, муниципальному земельному контролю эксперты и экспертные организации в </w:t>
      </w:r>
      <w:r w:rsidR="00B45909">
        <w:rPr>
          <w:rFonts w:ascii="Times New Roman" w:hAnsi="Times New Roman" w:cs="Times New Roman"/>
        </w:rPr>
        <w:t>2023</w:t>
      </w:r>
      <w:r w:rsidRPr="00F2612B">
        <w:rPr>
          <w:rFonts w:ascii="Times New Roman" w:hAnsi="Times New Roman" w:cs="Times New Roman"/>
        </w:rPr>
        <w:t xml:space="preserve"> году не привлекались.</w:t>
      </w:r>
    </w:p>
    <w:p w:rsidR="00886888" w:rsidRPr="00886888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880" w:firstLine="567"/>
        <w:jc w:val="left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  <w:u w:val="single"/>
        </w:rPr>
        <w:t>Муниципальный земельный контроль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за период с 01.01.</w:t>
      </w:r>
      <w:r w:rsidR="00B45909">
        <w:rPr>
          <w:rFonts w:ascii="Times New Roman" w:hAnsi="Times New Roman" w:cs="Times New Roman"/>
        </w:rPr>
        <w:t>2023</w:t>
      </w:r>
      <w:r w:rsidRPr="00F2612B">
        <w:rPr>
          <w:rFonts w:ascii="Times New Roman" w:hAnsi="Times New Roman" w:cs="Times New Roman"/>
        </w:rPr>
        <w:t xml:space="preserve"> г. по 31.12.</w:t>
      </w:r>
      <w:r w:rsidR="00B45909">
        <w:rPr>
          <w:rFonts w:ascii="Times New Roman" w:hAnsi="Times New Roman" w:cs="Times New Roman"/>
        </w:rPr>
        <w:t>2023</w:t>
      </w:r>
      <w:r w:rsidRPr="00F2612B">
        <w:rPr>
          <w:rFonts w:ascii="Times New Roman" w:hAnsi="Times New Roman" w:cs="Times New Roman"/>
        </w:rPr>
        <w:t xml:space="preserve"> г. должностными лицами, ответственными за осуществление муниципального земельного контроля </w:t>
      </w:r>
      <w:r>
        <w:rPr>
          <w:rFonts w:ascii="Times New Roman" w:hAnsi="Times New Roman" w:cs="Times New Roman"/>
        </w:rPr>
        <w:t>муниципального района Караидельский район РБ</w:t>
      </w:r>
      <w:r w:rsidRPr="00F2612B">
        <w:rPr>
          <w:rFonts w:ascii="Times New Roman" w:hAnsi="Times New Roman" w:cs="Times New Roman"/>
        </w:rPr>
        <w:t xml:space="preserve"> в отношении юридических лиц и индивидуальных предпринимателей проверок не было пров</w:t>
      </w:r>
      <w:r w:rsidR="00422182">
        <w:rPr>
          <w:rFonts w:ascii="Times New Roman" w:hAnsi="Times New Roman" w:cs="Times New Roman"/>
        </w:rPr>
        <w:t>одились из-за отсутствия согласования прокуратурой</w:t>
      </w:r>
      <w:r w:rsidRPr="00F2612B">
        <w:rPr>
          <w:rFonts w:ascii="Times New Roman" w:hAnsi="Times New Roman" w:cs="Times New Roman"/>
        </w:rPr>
        <w:t xml:space="preserve">. Проводились проверки муниципального земельного контроля в отношении физических лиц, </w:t>
      </w:r>
      <w:r w:rsidR="00E9038B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п</w:t>
      </w:r>
      <w:r w:rsidRPr="00F2612B">
        <w:rPr>
          <w:rFonts w:ascii="Times New Roman" w:hAnsi="Times New Roman" w:cs="Times New Roman"/>
        </w:rPr>
        <w:t>роверок</w:t>
      </w:r>
      <w:r w:rsidR="00422182">
        <w:rPr>
          <w:rFonts w:ascii="Times New Roman" w:hAnsi="Times New Roman" w:cs="Times New Roman"/>
        </w:rPr>
        <w:t>, из них в отношении 25 физических лиц выдано предписание.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Задача проверки - проверка исполнения требований</w:t>
      </w:r>
      <w:r w:rsidR="00E33F22">
        <w:rPr>
          <w:rFonts w:ascii="Times New Roman" w:hAnsi="Times New Roman" w:cs="Times New Roman"/>
        </w:rPr>
        <w:t>,</w:t>
      </w:r>
      <w:r w:rsidRPr="00F2612B">
        <w:rPr>
          <w:rFonts w:ascii="Times New Roman" w:hAnsi="Times New Roman" w:cs="Times New Roman"/>
        </w:rPr>
        <w:t xml:space="preserve"> установленных муниципальными правовыми актами, а </w:t>
      </w:r>
      <w:r w:rsidR="007A5537" w:rsidRPr="00F2612B">
        <w:rPr>
          <w:rFonts w:ascii="Times New Roman" w:hAnsi="Times New Roman" w:cs="Times New Roman"/>
        </w:rPr>
        <w:t>также</w:t>
      </w:r>
      <w:r w:rsidRPr="00F2612B">
        <w:rPr>
          <w:rFonts w:ascii="Times New Roman" w:hAnsi="Times New Roman" w:cs="Times New Roman"/>
        </w:rPr>
        <w:t xml:space="preserve"> требований, установленными Федеральными законами, законами субъектов Российской Федерации.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Предмет проверки - соблюдение обязательных требований или требований, установленных муниципальными правовыми актами.</w:t>
      </w:r>
    </w:p>
    <w:p w:rsidR="00165ECD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jc w:val="center"/>
        <w:rPr>
          <w:rFonts w:ascii="Times New Roman" w:hAnsi="Times New Roman" w:cs="Times New Roman"/>
          <w:u w:val="single"/>
        </w:rPr>
      </w:pPr>
      <w:r w:rsidRPr="00F2612B">
        <w:rPr>
          <w:rFonts w:ascii="Times New Roman" w:hAnsi="Times New Roman" w:cs="Times New Roman"/>
          <w:u w:val="single"/>
        </w:rPr>
        <w:lastRenderedPageBreak/>
        <w:t>Муниципальный жилищный контроль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ind w:left="20" w:right="20" w:firstLine="567"/>
        <w:jc w:val="left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Проверки в области муниципального жилищного контроля в отношении юридических лиц и индивидуальных предпринимателей не осуществлялись.</w:t>
      </w:r>
    </w:p>
    <w:p w:rsidR="00165ECD" w:rsidRPr="00F2612B" w:rsidRDefault="00165ECD" w:rsidP="00E33F22">
      <w:pPr>
        <w:pStyle w:val="a9"/>
        <w:shd w:val="clear" w:color="auto" w:fill="auto"/>
        <w:tabs>
          <w:tab w:val="left" w:pos="709"/>
        </w:tabs>
        <w:spacing w:after="540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886888" w:rsidRPr="00886888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муниципального района Караидельский район РБ</w:t>
      </w:r>
      <w:r w:rsidRPr="00F2612B">
        <w:rPr>
          <w:rFonts w:ascii="Times New Roman" w:hAnsi="Times New Roman" w:cs="Times New Roman"/>
        </w:rPr>
        <w:t xml:space="preserve"> за отчётный период проверок в отношении юридических лиц, индивидуальных предпринимателей соблюдения земельного законодательства не осуществлялись.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after="240"/>
        <w:ind w:left="20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Проведено </w:t>
      </w:r>
      <w:r>
        <w:rPr>
          <w:rFonts w:ascii="Times New Roman" w:hAnsi="Times New Roman" w:cs="Times New Roman"/>
        </w:rPr>
        <w:t>37</w:t>
      </w:r>
      <w:r w:rsidRPr="00F2612B">
        <w:rPr>
          <w:rFonts w:ascii="Times New Roman" w:hAnsi="Times New Roman" w:cs="Times New Roman"/>
        </w:rPr>
        <w:t xml:space="preserve"> проверок в отношении физических лиц за </w:t>
      </w:r>
      <w:r w:rsidR="00B45909">
        <w:rPr>
          <w:rFonts w:ascii="Times New Roman" w:hAnsi="Times New Roman" w:cs="Times New Roman"/>
        </w:rPr>
        <w:t>2023</w:t>
      </w:r>
      <w:r w:rsidRPr="00F2612B">
        <w:rPr>
          <w:rFonts w:ascii="Times New Roman" w:hAnsi="Times New Roman" w:cs="Times New Roman"/>
        </w:rPr>
        <w:t xml:space="preserve"> год. По результатам проведенных проверок в отношении физических лиц </w:t>
      </w:r>
      <w:r>
        <w:rPr>
          <w:rFonts w:ascii="Times New Roman" w:hAnsi="Times New Roman" w:cs="Times New Roman"/>
        </w:rPr>
        <w:t>выдано 25 предписания</w:t>
      </w:r>
      <w:r w:rsidRPr="00F2612B">
        <w:rPr>
          <w:rFonts w:ascii="Times New Roman" w:hAnsi="Times New Roman" w:cs="Times New Roman"/>
        </w:rPr>
        <w:t>.</w:t>
      </w:r>
    </w:p>
    <w:p w:rsidR="00886888" w:rsidRPr="00886888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Плановых проверок в отношении юридических лиц, индивидуальных предпринимателей за отчетный период не проводилось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Внеплановые проверки в отношении юридических лиц и индивидуальных предпринимателей не проводились.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Доля проверок, результаты которых были признаны недействительными (в процентах от общего числа проведенных проверок) - 0 %.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Доля проверок,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- 0%.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Проведение земельного муниципального контроля посредством проведения проверок юридических и индивидуальных предпринимателей позволит: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74"/>
          <w:tab w:val="left" w:pos="709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предотвратить причинение вреда жизни и здоровью граждан, проживающих на территории поселения, животным и растениям;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169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предотвратить или устранить нарушение прав человека;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164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обеспечить выполнение земельного законодательства;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26"/>
          <w:tab w:val="left" w:pos="709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повысить поступление доходов в местный бюджет (сокращение задолженности по земельному налогу).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firstLine="567"/>
        <w:jc w:val="center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  <w:u w:val="single"/>
        </w:rPr>
        <w:t>Жилищный контроль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Проведение жилищного муниципального контроля посредством проведения проверок юридических лиц и индивидуальных предпринимателей позволит: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188"/>
          <w:tab w:val="left" w:pos="709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осуществить муниципальный жилищный контроль за использованием и сохранностью жилищного фонда независимо от его формы собственности, а также соответствием жилых помещений установленным требованиям в области реализации жилищной политики;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снизить число неисполненных нарушений к числу выявленных нарушений;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937"/>
          <w:tab w:val="left" w:pos="2641"/>
          <w:tab w:val="left" w:pos="4738"/>
          <w:tab w:val="left" w:pos="6764"/>
          <w:tab w:val="left" w:pos="8871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lastRenderedPageBreak/>
        <w:t>снизить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повторных</w:t>
      </w:r>
      <w:r>
        <w:rPr>
          <w:rFonts w:ascii="Times New Roman" w:hAnsi="Times New Roman" w:cs="Times New Roman"/>
        </w:rPr>
        <w:t xml:space="preserve"> обращений </w:t>
      </w:r>
      <w:r w:rsidRPr="00F2612B">
        <w:rPr>
          <w:rFonts w:ascii="Times New Roman" w:hAnsi="Times New Roman" w:cs="Times New Roman"/>
        </w:rPr>
        <w:t>граждан;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2626"/>
          <w:tab w:val="left" w:pos="5060"/>
          <w:tab w:val="left" w:pos="8780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проводить проверки зданий, сооружений, объектов капитального строительства с помощью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инструменталь</w:t>
      </w:r>
      <w:r>
        <w:rPr>
          <w:rFonts w:ascii="Times New Roman" w:hAnsi="Times New Roman" w:cs="Times New Roman"/>
        </w:rPr>
        <w:t>6</w:t>
      </w:r>
      <w:r w:rsidRPr="00F2612B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контроля;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644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сформировать полный реестр жилищного фонда поселения;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23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сформировать реестр ветхого и аварийного жилищного фонда поселения;</w:t>
      </w:r>
    </w:p>
    <w:p w:rsidR="005C101E" w:rsidRPr="00F2612B" w:rsidRDefault="005C101E" w:rsidP="00E33F22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042"/>
          <w:tab w:val="left" w:pos="3270"/>
          <w:tab w:val="left" w:pos="5564"/>
          <w:tab w:val="left" w:pos="7767"/>
        </w:tabs>
        <w:spacing w:line="240" w:lineRule="auto"/>
        <w:ind w:left="23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обеспечить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выполнение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 xml:space="preserve">законодательства. В </w:t>
      </w:r>
      <w:r w:rsidR="00B45909">
        <w:rPr>
          <w:rFonts w:ascii="Times New Roman" w:hAnsi="Times New Roman" w:cs="Times New Roman"/>
        </w:rPr>
        <w:t>2023</w:t>
      </w:r>
      <w:r w:rsidRPr="00F2612B">
        <w:rPr>
          <w:rFonts w:ascii="Times New Roman" w:hAnsi="Times New Roman" w:cs="Times New Roman"/>
        </w:rPr>
        <w:t xml:space="preserve"> году плановых и внеплановых проверок юридических лиц и индивидуальных предпринимателей по соблюдению требований жилищного законодательства Российской Федерации не планировалось и не проводилось.</w:t>
      </w:r>
    </w:p>
    <w:p w:rsidR="00886888" w:rsidRPr="00886888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C101E" w:rsidRDefault="00886888" w:rsidP="00E33F22">
      <w:pPr>
        <w:tabs>
          <w:tab w:val="left" w:pos="709"/>
        </w:tabs>
        <w:ind w:firstLine="567"/>
        <w:rPr>
          <w:sz w:val="32"/>
          <w:szCs w:val="32"/>
        </w:rPr>
      </w:pP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</w:tabs>
        <w:spacing w:after="60"/>
        <w:ind w:left="20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  <w:tab w:val="left" w:pos="3126"/>
        </w:tabs>
        <w:spacing w:after="60"/>
        <w:ind w:left="20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систематическое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проведение практических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  <w:tab w:val="left" w:pos="2550"/>
        </w:tabs>
        <w:spacing w:after="95"/>
        <w:ind w:left="20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и проведение с населением профилактической работы по предотвращению нарушений законодательства;</w:t>
      </w:r>
    </w:p>
    <w:p w:rsidR="005C101E" w:rsidRPr="00F2612B" w:rsidRDefault="005C101E" w:rsidP="00E33F22">
      <w:pPr>
        <w:pStyle w:val="a9"/>
        <w:shd w:val="clear" w:color="auto" w:fill="auto"/>
        <w:tabs>
          <w:tab w:val="left" w:pos="709"/>
          <w:tab w:val="left" w:pos="2342"/>
        </w:tabs>
        <w:spacing w:after="148" w:line="230" w:lineRule="exact"/>
        <w:ind w:left="2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выполнение</w:t>
      </w:r>
      <w:r>
        <w:rPr>
          <w:rFonts w:ascii="Times New Roman" w:hAnsi="Times New Roman" w:cs="Times New Roman"/>
        </w:rPr>
        <w:t xml:space="preserve"> </w:t>
      </w:r>
      <w:r w:rsidRPr="00F2612B">
        <w:rPr>
          <w:rFonts w:ascii="Times New Roman" w:hAnsi="Times New Roman" w:cs="Times New Roman"/>
        </w:rPr>
        <w:t>в полном объеме плановых проверок.</w:t>
      </w:r>
    </w:p>
    <w:p w:rsidR="00E436B7" w:rsidRDefault="005C101E" w:rsidP="00E33F22">
      <w:pPr>
        <w:pStyle w:val="a9"/>
        <w:shd w:val="clear" w:color="auto" w:fill="auto"/>
        <w:tabs>
          <w:tab w:val="left" w:pos="709"/>
        </w:tabs>
        <w:ind w:left="20" w:right="40" w:firstLine="567"/>
        <w:rPr>
          <w:rFonts w:ascii="Times New Roman" w:hAnsi="Times New Roman" w:cs="Times New Roman"/>
        </w:rPr>
      </w:pPr>
      <w:r w:rsidRPr="00F2612B">
        <w:rPr>
          <w:rFonts w:ascii="Times New Roman" w:hAnsi="Times New Roman" w:cs="Times New Roman"/>
        </w:rPr>
        <w:t xml:space="preserve">В </w:t>
      </w:r>
      <w:r w:rsidR="00B45909">
        <w:rPr>
          <w:rFonts w:ascii="Times New Roman" w:hAnsi="Times New Roman" w:cs="Times New Roman"/>
        </w:rPr>
        <w:t>2023</w:t>
      </w:r>
      <w:r w:rsidR="00E436B7">
        <w:rPr>
          <w:rFonts w:ascii="Times New Roman" w:hAnsi="Times New Roman" w:cs="Times New Roman"/>
        </w:rPr>
        <w:t xml:space="preserve"> году</w:t>
      </w:r>
      <w:r w:rsidR="00E436B7" w:rsidRPr="00E436B7">
        <w:rPr>
          <w:rFonts w:ascii="Times New Roman" w:hAnsi="Times New Roman" w:cs="Times New Roman"/>
        </w:rPr>
        <w:t xml:space="preserve"> </w:t>
      </w:r>
      <w:r w:rsidR="00E436B7" w:rsidRPr="00F2612B">
        <w:rPr>
          <w:rFonts w:ascii="Times New Roman" w:hAnsi="Times New Roman" w:cs="Times New Roman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</w:t>
      </w:r>
      <w:r w:rsidR="00E436B7">
        <w:rPr>
          <w:rFonts w:ascii="Times New Roman" w:hAnsi="Times New Roman" w:cs="Times New Roman"/>
        </w:rPr>
        <w:t xml:space="preserve"> не проводились в связи с отсутствием согласования прокуратурой плана проверок.</w:t>
      </w:r>
    </w:p>
    <w:p w:rsidR="00E436B7" w:rsidRPr="005C101E" w:rsidRDefault="00E436B7" w:rsidP="00E33F22">
      <w:pPr>
        <w:pStyle w:val="a9"/>
        <w:shd w:val="clear" w:color="auto" w:fill="auto"/>
        <w:tabs>
          <w:tab w:val="left" w:pos="709"/>
        </w:tabs>
        <w:spacing w:after="395" w:line="278" w:lineRule="exact"/>
        <w:ind w:right="420" w:firstLine="567"/>
        <w:jc w:val="left"/>
        <w:rPr>
          <w:sz w:val="32"/>
          <w:szCs w:val="32"/>
        </w:rPr>
      </w:pPr>
    </w:p>
    <w:p w:rsidR="00404177" w:rsidRPr="00886888" w:rsidRDefault="00404177" w:rsidP="00E3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567"/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E33F22">
      <w:pPr>
        <w:tabs>
          <w:tab w:val="left" w:pos="709"/>
        </w:tabs>
        <w:ind w:firstLine="567"/>
        <w:rPr>
          <w:sz w:val="32"/>
          <w:szCs w:val="32"/>
          <w:lang w:val="en-US"/>
        </w:rPr>
      </w:pPr>
    </w:p>
    <w:p w:rsidR="00404177" w:rsidRDefault="00404177" w:rsidP="00E33F22">
      <w:pPr>
        <w:tabs>
          <w:tab w:val="left" w:pos="709"/>
        </w:tabs>
        <w:ind w:firstLine="567"/>
        <w:rPr>
          <w:sz w:val="32"/>
          <w:szCs w:val="32"/>
          <w:lang w:val="en-US"/>
        </w:rPr>
      </w:pPr>
    </w:p>
    <w:p w:rsidR="00404177" w:rsidRDefault="00404177" w:rsidP="00E33F22">
      <w:pPr>
        <w:tabs>
          <w:tab w:val="left" w:pos="709"/>
        </w:tabs>
        <w:ind w:firstLine="567"/>
        <w:rPr>
          <w:sz w:val="32"/>
          <w:szCs w:val="32"/>
          <w:lang w:val="en-US"/>
        </w:rPr>
      </w:pPr>
    </w:p>
    <w:p w:rsidR="00404177" w:rsidRPr="00404177" w:rsidRDefault="00404177" w:rsidP="00E33F22">
      <w:pPr>
        <w:tabs>
          <w:tab w:val="left" w:pos="709"/>
        </w:tabs>
        <w:ind w:firstLine="567"/>
        <w:rPr>
          <w:sz w:val="32"/>
          <w:szCs w:val="32"/>
          <w:lang w:val="en-US"/>
        </w:rPr>
      </w:pPr>
    </w:p>
    <w:sectPr w:rsidR="00404177" w:rsidRPr="00404177" w:rsidSect="00B45909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EC" w:rsidRDefault="004234EC" w:rsidP="00404177">
      <w:r>
        <w:separator/>
      </w:r>
    </w:p>
  </w:endnote>
  <w:endnote w:type="continuationSeparator" w:id="0">
    <w:p w:rsidR="004234EC" w:rsidRDefault="004234E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EF7E7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84265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EC" w:rsidRDefault="004234EC" w:rsidP="00404177">
      <w:r>
        <w:separator/>
      </w:r>
    </w:p>
  </w:footnote>
  <w:footnote w:type="continuationSeparator" w:id="0">
    <w:p w:rsidR="004234EC" w:rsidRDefault="004234E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C49A8"/>
    <w:rsid w:val="00165ECD"/>
    <w:rsid w:val="00382183"/>
    <w:rsid w:val="00404177"/>
    <w:rsid w:val="0042029C"/>
    <w:rsid w:val="00422182"/>
    <w:rsid w:val="004234EC"/>
    <w:rsid w:val="004377CB"/>
    <w:rsid w:val="00501715"/>
    <w:rsid w:val="005542D8"/>
    <w:rsid w:val="005A1F26"/>
    <w:rsid w:val="005B5D4B"/>
    <w:rsid w:val="005C101E"/>
    <w:rsid w:val="00626483"/>
    <w:rsid w:val="006961EB"/>
    <w:rsid w:val="00755FAF"/>
    <w:rsid w:val="007A5537"/>
    <w:rsid w:val="0083213D"/>
    <w:rsid w:val="00843529"/>
    <w:rsid w:val="0085598D"/>
    <w:rsid w:val="00866E46"/>
    <w:rsid w:val="00886888"/>
    <w:rsid w:val="008A0EF2"/>
    <w:rsid w:val="008E7D6B"/>
    <w:rsid w:val="00984265"/>
    <w:rsid w:val="00A6696F"/>
    <w:rsid w:val="00B45909"/>
    <w:rsid w:val="00B628C6"/>
    <w:rsid w:val="00CD6E5D"/>
    <w:rsid w:val="00D524F4"/>
    <w:rsid w:val="00D71AD4"/>
    <w:rsid w:val="00DA0BF9"/>
    <w:rsid w:val="00DD671F"/>
    <w:rsid w:val="00E14580"/>
    <w:rsid w:val="00E33F22"/>
    <w:rsid w:val="00E436B7"/>
    <w:rsid w:val="00E823FF"/>
    <w:rsid w:val="00E9038B"/>
    <w:rsid w:val="00EF7E70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CB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165ECD"/>
    <w:pPr>
      <w:shd w:val="clear" w:color="auto" w:fill="FFFFFF"/>
      <w:spacing w:line="274" w:lineRule="exact"/>
      <w:ind w:hanging="360"/>
      <w:jc w:val="both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rsid w:val="00165ECD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ConsPlusTitle">
    <w:name w:val="ConsPlusTitle"/>
    <w:rsid w:val="00165ECD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b/>
      <w:bCs/>
      <w:sz w:val="24"/>
      <w:szCs w:val="24"/>
    </w:rPr>
  </w:style>
  <w:style w:type="character" w:customStyle="1" w:styleId="ab">
    <w:name w:val="Колонтитул_"/>
    <w:basedOn w:val="a0"/>
    <w:link w:val="ac"/>
    <w:uiPriority w:val="99"/>
    <w:locked/>
    <w:rsid w:val="005C101E"/>
    <w:rPr>
      <w:rFonts w:ascii="Times New Roman" w:hAnsi="Times New Roman"/>
      <w:noProof/>
      <w:shd w:val="clear" w:color="auto" w:fill="FFFFFF"/>
    </w:rPr>
  </w:style>
  <w:style w:type="character" w:customStyle="1" w:styleId="11pt">
    <w:name w:val="Колонтитул + 11 pt"/>
    <w:basedOn w:val="ab"/>
    <w:uiPriority w:val="99"/>
    <w:rsid w:val="005C101E"/>
    <w:rPr>
      <w:rFonts w:ascii="Times New Roman" w:hAnsi="Times New Roman"/>
      <w:noProof/>
      <w:sz w:val="22"/>
      <w:szCs w:val="22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5C101E"/>
    <w:pPr>
      <w:shd w:val="clear" w:color="auto" w:fill="FFFFFF"/>
    </w:pPr>
    <w:rPr>
      <w:rFonts w:eastAsia="Calibri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2024-01-17T12:30:00Z</dcterms:created>
  <dcterms:modified xsi:type="dcterms:W3CDTF">2024-01-29T05:52:00Z</dcterms:modified>
</cp:coreProperties>
</file>